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EFF" w:rsidRPr="00280EFF" w:rsidRDefault="00280EFF" w:rsidP="00280EFF">
      <w:pPr>
        <w:tabs>
          <w:tab w:val="left" w:pos="142"/>
        </w:tabs>
        <w:ind w:hanging="142"/>
        <w:jc w:val="center"/>
        <w:rPr>
          <w:sz w:val="24"/>
          <w:lang w:val="ru-RU"/>
        </w:rPr>
      </w:pPr>
      <w:r w:rsidRPr="00280EFF">
        <w:rPr>
          <w:sz w:val="24"/>
          <w:lang w:val="ru-RU"/>
        </w:rPr>
        <w:t>МИНИСТЕРСТВО НАУКИ И ВЫСШЕГО ОБРАЗОВАНИЯ РОССИЙСКОЙ ФЕДЕРАЦИИ</w:t>
      </w:r>
    </w:p>
    <w:p w:rsidR="006940E8" w:rsidRPr="006940E8" w:rsidRDefault="006940E8" w:rsidP="006940E8">
      <w:pPr>
        <w:autoSpaceDE/>
        <w:ind w:firstLine="300"/>
        <w:jc w:val="center"/>
        <w:rPr>
          <w:sz w:val="24"/>
          <w:szCs w:val="24"/>
          <w:lang w:val="ru-RU" w:eastAsia="ru-RU"/>
        </w:rPr>
      </w:pPr>
    </w:p>
    <w:p w:rsidR="006940E8" w:rsidRPr="006940E8" w:rsidRDefault="006940E8" w:rsidP="006940E8">
      <w:pPr>
        <w:autoSpaceDE/>
        <w:ind w:firstLine="300"/>
        <w:jc w:val="center"/>
        <w:rPr>
          <w:b/>
          <w:sz w:val="24"/>
          <w:szCs w:val="24"/>
          <w:lang w:val="ru-RU" w:eastAsia="ru-RU"/>
        </w:rPr>
      </w:pPr>
      <w:r w:rsidRPr="006940E8">
        <w:rPr>
          <w:b/>
          <w:sz w:val="24"/>
          <w:szCs w:val="24"/>
          <w:lang w:val="ru-RU" w:eastAsia="ru-RU"/>
        </w:rPr>
        <w:t xml:space="preserve">федеральное государственное бюджетное образовательное учреждение </w:t>
      </w:r>
    </w:p>
    <w:p w:rsidR="006940E8" w:rsidRPr="006940E8" w:rsidRDefault="006940E8" w:rsidP="006940E8">
      <w:pPr>
        <w:autoSpaceDE/>
        <w:ind w:firstLine="300"/>
        <w:jc w:val="center"/>
        <w:rPr>
          <w:b/>
          <w:sz w:val="24"/>
          <w:szCs w:val="24"/>
          <w:lang w:val="ru-RU" w:eastAsia="ru-RU"/>
        </w:rPr>
      </w:pPr>
      <w:r w:rsidRPr="006940E8">
        <w:rPr>
          <w:b/>
          <w:sz w:val="24"/>
          <w:szCs w:val="24"/>
          <w:lang w:val="ru-RU" w:eastAsia="ru-RU"/>
        </w:rPr>
        <w:t>высшего образования</w:t>
      </w:r>
    </w:p>
    <w:p w:rsidR="006940E8" w:rsidRPr="006940E8" w:rsidRDefault="006940E8" w:rsidP="006940E8">
      <w:pPr>
        <w:autoSpaceDE/>
        <w:ind w:firstLine="300"/>
        <w:jc w:val="center"/>
        <w:rPr>
          <w:b/>
          <w:sz w:val="24"/>
          <w:szCs w:val="24"/>
          <w:lang w:val="ru-RU" w:eastAsia="ru-RU"/>
        </w:rPr>
      </w:pPr>
      <w:r w:rsidRPr="006940E8">
        <w:rPr>
          <w:b/>
          <w:sz w:val="24"/>
          <w:szCs w:val="24"/>
          <w:lang w:val="ru-RU" w:eastAsia="ru-RU"/>
        </w:rPr>
        <w:t>«Мурманский арктический государственный университет»</w:t>
      </w:r>
    </w:p>
    <w:p w:rsidR="006940E8" w:rsidRPr="006940E8" w:rsidRDefault="006940E8" w:rsidP="006940E8">
      <w:pPr>
        <w:autoSpaceDE/>
        <w:ind w:firstLine="300"/>
        <w:jc w:val="center"/>
        <w:rPr>
          <w:sz w:val="24"/>
          <w:szCs w:val="24"/>
          <w:lang w:val="ru-RU" w:eastAsia="ru-RU"/>
        </w:rPr>
      </w:pPr>
      <w:r w:rsidRPr="006940E8">
        <w:rPr>
          <w:b/>
          <w:sz w:val="24"/>
          <w:szCs w:val="24"/>
          <w:lang w:val="ru-RU" w:eastAsia="ru-RU"/>
        </w:rPr>
        <w:t>(ФГБОУ ВО «МАГУ»)</w:t>
      </w:r>
    </w:p>
    <w:p w:rsidR="006940E8" w:rsidRPr="006940E8" w:rsidRDefault="006940E8" w:rsidP="006940E8">
      <w:pPr>
        <w:autoSpaceDE/>
        <w:ind w:firstLine="300"/>
        <w:jc w:val="center"/>
        <w:rPr>
          <w:sz w:val="24"/>
          <w:szCs w:val="24"/>
          <w:lang w:val="ru-RU" w:eastAsia="ru-RU"/>
        </w:rPr>
      </w:pPr>
    </w:p>
    <w:p w:rsidR="006940E8" w:rsidRPr="006940E8" w:rsidRDefault="006940E8" w:rsidP="006940E8">
      <w:pPr>
        <w:autoSpaceDE/>
        <w:ind w:firstLine="300"/>
        <w:jc w:val="center"/>
        <w:rPr>
          <w:sz w:val="24"/>
          <w:szCs w:val="24"/>
          <w:lang w:val="ru-RU" w:eastAsia="ru-RU"/>
        </w:rPr>
      </w:pPr>
    </w:p>
    <w:p w:rsidR="006940E8" w:rsidRPr="006940E8" w:rsidRDefault="006940E8" w:rsidP="006940E8">
      <w:pPr>
        <w:autoSpaceDE/>
        <w:jc w:val="both"/>
        <w:rPr>
          <w:sz w:val="24"/>
          <w:szCs w:val="24"/>
          <w:lang w:val="ru-RU" w:eastAsia="ru-RU"/>
        </w:rPr>
      </w:pPr>
    </w:p>
    <w:p w:rsidR="006940E8" w:rsidRPr="006940E8" w:rsidRDefault="006940E8" w:rsidP="006940E8">
      <w:pPr>
        <w:autoSpaceDE/>
        <w:ind w:firstLine="300"/>
        <w:jc w:val="center"/>
        <w:rPr>
          <w:sz w:val="24"/>
          <w:szCs w:val="24"/>
          <w:lang w:val="ru-RU" w:eastAsia="ru-RU"/>
        </w:rPr>
      </w:pPr>
    </w:p>
    <w:p w:rsidR="006940E8" w:rsidRPr="006940E8" w:rsidRDefault="006940E8" w:rsidP="006940E8">
      <w:pPr>
        <w:autoSpaceDE/>
        <w:ind w:firstLine="300"/>
        <w:jc w:val="center"/>
        <w:rPr>
          <w:sz w:val="24"/>
          <w:szCs w:val="24"/>
          <w:lang w:val="ru-RU" w:eastAsia="ru-RU"/>
        </w:rPr>
      </w:pPr>
    </w:p>
    <w:p w:rsidR="006940E8" w:rsidRPr="006940E8" w:rsidRDefault="006940E8" w:rsidP="006940E8">
      <w:pPr>
        <w:pBdr>
          <w:bottom w:val="single" w:sz="12" w:space="1" w:color="auto"/>
        </w:pBdr>
        <w:autoSpaceDE/>
        <w:ind w:firstLine="300"/>
        <w:jc w:val="center"/>
        <w:rPr>
          <w:b/>
          <w:sz w:val="24"/>
          <w:szCs w:val="24"/>
          <w:lang w:val="ru-RU" w:eastAsia="ru-RU"/>
        </w:rPr>
      </w:pPr>
      <w:r w:rsidRPr="006940E8">
        <w:rPr>
          <w:b/>
          <w:sz w:val="24"/>
          <w:szCs w:val="24"/>
          <w:lang w:val="ru-RU" w:eastAsia="ru-RU"/>
        </w:rPr>
        <w:t>РАБОЧАЯ ПРОГРАММА ДИСЦИПЛИНЫ</w:t>
      </w:r>
    </w:p>
    <w:p w:rsidR="006940E8" w:rsidRPr="006940E8" w:rsidRDefault="006940E8" w:rsidP="006940E8">
      <w:pPr>
        <w:pBdr>
          <w:bottom w:val="single" w:sz="12" w:space="1" w:color="auto"/>
        </w:pBdr>
        <w:autoSpaceDE/>
        <w:ind w:firstLine="300"/>
        <w:jc w:val="center"/>
        <w:rPr>
          <w:b/>
          <w:sz w:val="24"/>
          <w:szCs w:val="24"/>
          <w:lang w:val="ru-RU" w:eastAsia="ru-RU"/>
        </w:rPr>
      </w:pPr>
    </w:p>
    <w:p w:rsidR="006940E8" w:rsidRPr="006940E8" w:rsidRDefault="006940E8" w:rsidP="006940E8">
      <w:pPr>
        <w:pBdr>
          <w:bottom w:val="single" w:sz="12" w:space="1" w:color="auto"/>
        </w:pBdr>
        <w:autoSpaceDE/>
        <w:ind w:firstLine="300"/>
        <w:jc w:val="center"/>
        <w:rPr>
          <w:sz w:val="24"/>
          <w:szCs w:val="24"/>
          <w:lang w:val="ru-RU" w:eastAsia="ru-RU"/>
        </w:rPr>
      </w:pPr>
      <w:r w:rsidRPr="006940E8">
        <w:rPr>
          <w:b/>
          <w:sz w:val="24"/>
          <w:szCs w:val="24"/>
          <w:lang w:val="ru-RU" w:eastAsia="ru-RU"/>
        </w:rPr>
        <w:t>ОП.</w:t>
      </w:r>
      <w:r w:rsidR="00C62495">
        <w:rPr>
          <w:b/>
          <w:sz w:val="24"/>
          <w:szCs w:val="24"/>
          <w:lang w:val="ru-RU" w:eastAsia="ru-RU"/>
        </w:rPr>
        <w:t>В.12</w:t>
      </w:r>
      <w:r w:rsidRPr="006940E8">
        <w:rPr>
          <w:b/>
          <w:sz w:val="24"/>
          <w:szCs w:val="24"/>
          <w:lang w:val="ru-RU" w:eastAsia="ru-RU"/>
        </w:rPr>
        <w:t xml:space="preserve"> Контроль и ревизия государственных (муниципальных) учреждений</w:t>
      </w:r>
    </w:p>
    <w:p w:rsidR="006940E8" w:rsidRPr="006940E8" w:rsidRDefault="006940E8" w:rsidP="006940E8">
      <w:pPr>
        <w:autoSpaceDE/>
        <w:ind w:firstLine="300"/>
        <w:jc w:val="center"/>
        <w:rPr>
          <w:sz w:val="24"/>
          <w:szCs w:val="24"/>
          <w:lang w:val="ru-RU" w:eastAsia="ru-RU"/>
        </w:rPr>
      </w:pPr>
    </w:p>
    <w:p w:rsidR="006940E8" w:rsidRPr="006940E8" w:rsidRDefault="006940E8" w:rsidP="006940E8">
      <w:pPr>
        <w:autoSpaceDE/>
        <w:ind w:firstLine="300"/>
        <w:jc w:val="both"/>
        <w:rPr>
          <w:sz w:val="24"/>
          <w:szCs w:val="24"/>
          <w:lang w:val="ru-RU" w:eastAsia="ru-RU"/>
        </w:rPr>
      </w:pPr>
      <w:bookmarkStart w:id="0" w:name="_GoBack"/>
      <w:bookmarkEnd w:id="0"/>
    </w:p>
    <w:p w:rsidR="006940E8" w:rsidRPr="006940E8" w:rsidRDefault="006940E8" w:rsidP="006940E8">
      <w:pPr>
        <w:pBdr>
          <w:bottom w:val="single" w:sz="12" w:space="1" w:color="auto"/>
        </w:pBdr>
        <w:autoSpaceDE/>
        <w:ind w:firstLine="300"/>
        <w:jc w:val="center"/>
        <w:rPr>
          <w:b/>
          <w:sz w:val="24"/>
          <w:szCs w:val="24"/>
          <w:lang w:val="ru-RU" w:eastAsia="ru-RU"/>
        </w:rPr>
      </w:pPr>
      <w:r w:rsidRPr="006940E8">
        <w:rPr>
          <w:b/>
          <w:sz w:val="24"/>
          <w:szCs w:val="24"/>
          <w:lang w:val="ru-RU" w:eastAsia="ru-RU"/>
        </w:rPr>
        <w:t>программы подготовки специалистов среднего звена</w:t>
      </w:r>
    </w:p>
    <w:p w:rsidR="006940E8" w:rsidRPr="006940E8" w:rsidRDefault="006940E8" w:rsidP="006940E8">
      <w:pPr>
        <w:pBdr>
          <w:bottom w:val="single" w:sz="12" w:space="1" w:color="auto"/>
        </w:pBdr>
        <w:autoSpaceDE/>
        <w:ind w:firstLine="300"/>
        <w:jc w:val="center"/>
        <w:rPr>
          <w:b/>
          <w:sz w:val="24"/>
          <w:szCs w:val="24"/>
          <w:lang w:val="ru-RU" w:eastAsia="ru-RU"/>
        </w:rPr>
      </w:pPr>
      <w:r w:rsidRPr="006940E8">
        <w:rPr>
          <w:b/>
          <w:sz w:val="24"/>
          <w:szCs w:val="24"/>
          <w:lang w:val="ru-RU" w:eastAsia="ru-RU"/>
        </w:rPr>
        <w:t>38.02.06 Финансы</w:t>
      </w: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4427"/>
        <w:gridCol w:w="4568"/>
      </w:tblGrid>
      <w:tr w:rsidR="006940E8" w:rsidRPr="00D7200A" w:rsidTr="006940E8">
        <w:tc>
          <w:tcPr>
            <w:tcW w:w="4427" w:type="dxa"/>
          </w:tcPr>
          <w:p w:rsidR="006940E8" w:rsidRPr="006940E8" w:rsidRDefault="006940E8" w:rsidP="006940E8">
            <w:pPr>
              <w:autoSpaceDE/>
              <w:ind w:firstLine="300"/>
              <w:jc w:val="both"/>
              <w:rPr>
                <w:b/>
                <w:sz w:val="24"/>
                <w:szCs w:val="24"/>
                <w:lang w:val="ru-RU" w:eastAsia="ru-RU"/>
              </w:rPr>
            </w:pPr>
          </w:p>
          <w:p w:rsidR="006940E8" w:rsidRPr="006940E8" w:rsidRDefault="006940E8" w:rsidP="006940E8">
            <w:pPr>
              <w:autoSpaceDE/>
              <w:ind w:firstLine="300"/>
              <w:jc w:val="both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568" w:type="dxa"/>
          </w:tcPr>
          <w:p w:rsidR="006940E8" w:rsidRPr="006940E8" w:rsidRDefault="006940E8" w:rsidP="006940E8">
            <w:pPr>
              <w:autoSpaceDE/>
              <w:ind w:firstLine="300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</w:tbl>
    <w:p w:rsidR="00280EFF" w:rsidRDefault="00280EFF" w:rsidP="00280EFF">
      <w:pPr>
        <w:autoSpaceDE/>
        <w:ind w:firstLine="300"/>
        <w:jc w:val="center"/>
        <w:rPr>
          <w:sz w:val="24"/>
          <w:szCs w:val="24"/>
          <w:lang w:val="ru-RU" w:eastAsia="ru-RU"/>
        </w:rPr>
      </w:pPr>
    </w:p>
    <w:p w:rsidR="00D7200A" w:rsidRDefault="00D7200A" w:rsidP="00280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ru-RU"/>
        </w:rPr>
      </w:pPr>
    </w:p>
    <w:p w:rsidR="00D7200A" w:rsidRDefault="00D7200A" w:rsidP="00280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ru-RU"/>
        </w:rPr>
      </w:pPr>
    </w:p>
    <w:p w:rsidR="00D7200A" w:rsidRDefault="00D7200A" w:rsidP="00280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ru-RU"/>
        </w:rPr>
      </w:pPr>
    </w:p>
    <w:p w:rsidR="00D7200A" w:rsidRDefault="00D7200A" w:rsidP="00280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ru-RU"/>
        </w:rPr>
      </w:pPr>
    </w:p>
    <w:p w:rsidR="00D7200A" w:rsidRDefault="00D7200A" w:rsidP="00280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ru-RU"/>
        </w:rPr>
      </w:pPr>
    </w:p>
    <w:p w:rsidR="00D7200A" w:rsidRDefault="00D7200A" w:rsidP="00280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ru-RU"/>
        </w:rPr>
      </w:pPr>
    </w:p>
    <w:p w:rsidR="00D7200A" w:rsidRDefault="00D7200A" w:rsidP="00280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ru-RU"/>
        </w:rPr>
      </w:pPr>
    </w:p>
    <w:p w:rsidR="00D7200A" w:rsidRDefault="00D7200A" w:rsidP="00280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ru-RU"/>
        </w:rPr>
      </w:pPr>
    </w:p>
    <w:p w:rsidR="00D7200A" w:rsidRDefault="00D7200A" w:rsidP="00280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ru-RU"/>
        </w:rPr>
      </w:pPr>
    </w:p>
    <w:p w:rsidR="00D7200A" w:rsidRDefault="00D7200A" w:rsidP="00280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ru-RU"/>
        </w:rPr>
      </w:pPr>
    </w:p>
    <w:p w:rsidR="00D7200A" w:rsidRDefault="00D7200A" w:rsidP="00280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ru-RU"/>
        </w:rPr>
      </w:pPr>
    </w:p>
    <w:p w:rsidR="00D7200A" w:rsidRDefault="00D7200A" w:rsidP="00280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ru-RU"/>
        </w:rPr>
      </w:pPr>
    </w:p>
    <w:p w:rsidR="00D7200A" w:rsidRDefault="00D7200A" w:rsidP="00280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ru-RU"/>
        </w:rPr>
      </w:pPr>
    </w:p>
    <w:p w:rsidR="00D7200A" w:rsidRDefault="00D7200A" w:rsidP="00280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ru-RU"/>
        </w:rPr>
      </w:pPr>
    </w:p>
    <w:p w:rsidR="00D7200A" w:rsidRDefault="00D7200A" w:rsidP="00280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ru-RU"/>
        </w:rPr>
      </w:pPr>
    </w:p>
    <w:p w:rsidR="00D7200A" w:rsidRDefault="00D7200A" w:rsidP="00280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ru-RU"/>
        </w:rPr>
      </w:pPr>
    </w:p>
    <w:p w:rsidR="00D7200A" w:rsidRDefault="00D7200A" w:rsidP="00280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ru-RU"/>
        </w:rPr>
      </w:pPr>
    </w:p>
    <w:p w:rsidR="00280EFF" w:rsidRDefault="00280EFF" w:rsidP="00280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ru-RU"/>
        </w:rPr>
      </w:pPr>
      <w:r w:rsidRPr="00280EFF">
        <w:rPr>
          <w:b/>
          <w:lang w:val="ru-RU"/>
        </w:rPr>
        <w:lastRenderedPageBreak/>
        <w:t>СОДЕРЖАНИЕ УЧЕБНОЙ ДИСЦИПЛИНЫ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30"/>
        <w:gridCol w:w="12650"/>
      </w:tblGrid>
      <w:tr w:rsidR="001A4703" w:rsidRPr="00D7200A" w:rsidTr="001A4703">
        <w:trPr>
          <w:trHeight w:val="540"/>
        </w:trPr>
        <w:tc>
          <w:tcPr>
            <w:tcW w:w="1017" w:type="pct"/>
          </w:tcPr>
          <w:p w:rsidR="001A4703" w:rsidRPr="00D53FDE" w:rsidRDefault="001A4703" w:rsidP="00D7200A">
            <w:pPr>
              <w:pStyle w:val="TableParagraph"/>
              <w:ind w:left="1094" w:right="137" w:hanging="937"/>
              <w:rPr>
                <w:b/>
              </w:rPr>
            </w:pPr>
            <w:r w:rsidRPr="00D53FDE">
              <w:rPr>
                <w:b/>
              </w:rPr>
              <w:t>Наименование</w:t>
            </w:r>
            <w:r w:rsidR="00D7200A">
              <w:rPr>
                <w:b/>
                <w:lang w:val="ru-RU"/>
              </w:rPr>
              <w:t xml:space="preserve"> </w:t>
            </w:r>
            <w:r w:rsidRPr="00D53FDE">
              <w:rPr>
                <w:b/>
              </w:rPr>
              <w:t>разделов и тем</w:t>
            </w:r>
          </w:p>
        </w:tc>
        <w:tc>
          <w:tcPr>
            <w:tcW w:w="3983" w:type="pct"/>
          </w:tcPr>
          <w:p w:rsidR="001A4703" w:rsidRPr="00D53FDE" w:rsidRDefault="001A4703" w:rsidP="00D53FDE">
            <w:pPr>
              <w:pStyle w:val="TableParagraph"/>
              <w:spacing w:line="276" w:lineRule="exact"/>
              <w:ind w:left="578" w:right="554" w:firstLine="336"/>
              <w:rPr>
                <w:b/>
                <w:sz w:val="24"/>
                <w:lang w:val="ru-RU"/>
              </w:rPr>
            </w:pPr>
            <w:r w:rsidRPr="00D53FDE">
              <w:rPr>
                <w:b/>
                <w:sz w:val="24"/>
                <w:lang w:val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 (если предусмотрены)</w:t>
            </w:r>
          </w:p>
        </w:tc>
      </w:tr>
      <w:tr w:rsidR="001A4703" w:rsidTr="001A4703">
        <w:trPr>
          <w:trHeight w:val="260"/>
        </w:trPr>
        <w:tc>
          <w:tcPr>
            <w:tcW w:w="1017" w:type="pct"/>
            <w:vMerge w:val="restart"/>
            <w:tcBorders>
              <w:bottom w:val="single" w:sz="6" w:space="0" w:color="000000"/>
            </w:tcBorders>
          </w:tcPr>
          <w:p w:rsidR="001A4703" w:rsidRPr="00D53FDE" w:rsidRDefault="001A4703" w:rsidP="00D53FDE">
            <w:pPr>
              <w:pStyle w:val="TableParagraph"/>
              <w:spacing w:line="251" w:lineRule="exact"/>
              <w:ind w:left="165" w:right="161"/>
              <w:jc w:val="center"/>
              <w:rPr>
                <w:b/>
                <w:lang w:val="ru-RU"/>
              </w:rPr>
            </w:pPr>
            <w:r w:rsidRPr="00D53FDE">
              <w:rPr>
                <w:b/>
                <w:lang w:val="ru-RU"/>
              </w:rPr>
              <w:t>Тема 1.</w:t>
            </w:r>
          </w:p>
          <w:p w:rsidR="001A4703" w:rsidRPr="00D53FDE" w:rsidRDefault="001A4703" w:rsidP="00D53FDE">
            <w:pPr>
              <w:pStyle w:val="TableParagraph"/>
              <w:ind w:left="215" w:right="212" w:hanging="3"/>
              <w:jc w:val="center"/>
              <w:rPr>
                <w:b/>
                <w:lang w:val="ru-RU"/>
              </w:rPr>
            </w:pPr>
            <w:r w:rsidRPr="00D53FDE">
              <w:rPr>
                <w:b/>
                <w:lang w:val="ru-RU"/>
              </w:rPr>
              <w:t>Общие положения о финансово-бюджетном контроле</w:t>
            </w:r>
          </w:p>
        </w:tc>
        <w:tc>
          <w:tcPr>
            <w:tcW w:w="3983" w:type="pct"/>
          </w:tcPr>
          <w:p w:rsidR="001A4703" w:rsidRPr="00D53FDE" w:rsidRDefault="001A4703" w:rsidP="00D53FDE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 w:rsidRPr="00D53FDE">
              <w:rPr>
                <w:b/>
                <w:sz w:val="24"/>
              </w:rPr>
              <w:t>Содержание учебного материала</w:t>
            </w:r>
          </w:p>
        </w:tc>
      </w:tr>
      <w:tr w:rsidR="001A4703" w:rsidRPr="00D7200A" w:rsidTr="00975FDE">
        <w:trPr>
          <w:trHeight w:val="571"/>
        </w:trPr>
        <w:tc>
          <w:tcPr>
            <w:tcW w:w="1017" w:type="pct"/>
            <w:vMerge/>
            <w:tcBorders>
              <w:top w:val="nil"/>
              <w:bottom w:val="single" w:sz="6" w:space="0" w:color="000000"/>
            </w:tcBorders>
          </w:tcPr>
          <w:p w:rsidR="001A4703" w:rsidRPr="00D53FDE" w:rsidRDefault="001A4703">
            <w:pPr>
              <w:rPr>
                <w:sz w:val="2"/>
                <w:szCs w:val="2"/>
              </w:rPr>
            </w:pPr>
          </w:p>
        </w:tc>
        <w:tc>
          <w:tcPr>
            <w:tcW w:w="3983" w:type="pct"/>
          </w:tcPr>
          <w:p w:rsidR="001A4703" w:rsidRPr="00D53FDE" w:rsidRDefault="001A4703" w:rsidP="00D53FDE">
            <w:pPr>
              <w:pStyle w:val="TableParagraph"/>
              <w:ind w:left="105"/>
              <w:rPr>
                <w:sz w:val="24"/>
                <w:lang w:val="ru-RU"/>
              </w:rPr>
            </w:pPr>
            <w:r w:rsidRPr="00D53FDE">
              <w:rPr>
                <w:sz w:val="24"/>
                <w:lang w:val="ru-RU"/>
              </w:rPr>
              <w:t>Основное содержание контроля и его задачи. Правовая основа организации финансово-бюджетного контроля.</w:t>
            </w:r>
          </w:p>
          <w:p w:rsidR="001A4703" w:rsidRPr="00D53FDE" w:rsidRDefault="001A4703" w:rsidP="00D53FDE">
            <w:pPr>
              <w:pStyle w:val="TableParagraph"/>
              <w:spacing w:before="10" w:line="270" w:lineRule="atLeast"/>
              <w:ind w:left="105"/>
              <w:rPr>
                <w:sz w:val="24"/>
                <w:lang w:val="ru-RU"/>
              </w:rPr>
            </w:pPr>
            <w:r w:rsidRPr="00D53FDE">
              <w:rPr>
                <w:sz w:val="24"/>
                <w:lang w:val="ru-RU"/>
              </w:rPr>
              <w:t>Бюджетный кодекс о государственном финансовом контроле. Виды, формы и способы финансового контроля.</w:t>
            </w:r>
          </w:p>
        </w:tc>
      </w:tr>
      <w:tr w:rsidR="001A4703" w:rsidRPr="00D7200A" w:rsidTr="001A4703">
        <w:trPr>
          <w:trHeight w:val="540"/>
        </w:trPr>
        <w:tc>
          <w:tcPr>
            <w:tcW w:w="1017" w:type="pct"/>
            <w:vMerge/>
            <w:tcBorders>
              <w:top w:val="nil"/>
              <w:bottom w:val="single" w:sz="6" w:space="0" w:color="000000"/>
            </w:tcBorders>
          </w:tcPr>
          <w:p w:rsidR="001A4703" w:rsidRPr="000A7DF7" w:rsidRDefault="001A47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83" w:type="pct"/>
            <w:tcBorders>
              <w:bottom w:val="single" w:sz="6" w:space="0" w:color="000000"/>
            </w:tcBorders>
          </w:tcPr>
          <w:p w:rsidR="001A4703" w:rsidRPr="00D53FDE" w:rsidRDefault="00975FDE" w:rsidP="00D53FDE">
            <w:pPr>
              <w:pStyle w:val="TableParagraph"/>
              <w:spacing w:line="268" w:lineRule="exact"/>
              <w:ind w:left="10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Практическая</w:t>
            </w:r>
            <w:r w:rsidR="001A4703" w:rsidRPr="00D53FDE">
              <w:rPr>
                <w:b/>
                <w:sz w:val="24"/>
                <w:lang w:val="ru-RU"/>
              </w:rPr>
              <w:t xml:space="preserve"> работа обучающихся</w:t>
            </w:r>
          </w:p>
          <w:p w:rsidR="001A4703" w:rsidRPr="00D53FDE" w:rsidRDefault="001A4703" w:rsidP="00D53FDE">
            <w:pPr>
              <w:pStyle w:val="TableParagraph"/>
              <w:spacing w:line="259" w:lineRule="exact"/>
              <w:ind w:left="105"/>
              <w:rPr>
                <w:sz w:val="24"/>
                <w:lang w:val="ru-RU"/>
              </w:rPr>
            </w:pPr>
            <w:r w:rsidRPr="00D53FDE">
              <w:rPr>
                <w:sz w:val="24"/>
                <w:lang w:val="ru-RU"/>
              </w:rPr>
              <w:t>Реферат на тему «Органы финансового контроля государственных и муниципальных учреждений»</w:t>
            </w:r>
          </w:p>
        </w:tc>
      </w:tr>
      <w:tr w:rsidR="001A4703" w:rsidTr="001A4703">
        <w:trPr>
          <w:trHeight w:val="260"/>
        </w:trPr>
        <w:tc>
          <w:tcPr>
            <w:tcW w:w="1017" w:type="pct"/>
            <w:vMerge w:val="restart"/>
            <w:tcBorders>
              <w:top w:val="single" w:sz="6" w:space="0" w:color="000000"/>
            </w:tcBorders>
          </w:tcPr>
          <w:p w:rsidR="001A4703" w:rsidRPr="00D53FDE" w:rsidRDefault="001A4703" w:rsidP="00D53FDE">
            <w:pPr>
              <w:pStyle w:val="TableParagraph"/>
              <w:ind w:left="326" w:right="324" w:hanging="1"/>
              <w:jc w:val="center"/>
              <w:rPr>
                <w:b/>
                <w:lang w:val="ru-RU"/>
              </w:rPr>
            </w:pPr>
            <w:r w:rsidRPr="00D53FDE">
              <w:rPr>
                <w:b/>
                <w:lang w:val="ru-RU"/>
              </w:rPr>
              <w:t>Тема 2. Основные требования, предъявляемые к организации и проведению ревизии (проверок) в государственных (муниципальных) учреждениях</w:t>
            </w:r>
          </w:p>
        </w:tc>
        <w:tc>
          <w:tcPr>
            <w:tcW w:w="3983" w:type="pct"/>
            <w:tcBorders>
              <w:top w:val="single" w:sz="6" w:space="0" w:color="000000"/>
            </w:tcBorders>
          </w:tcPr>
          <w:p w:rsidR="001A4703" w:rsidRPr="00D53FDE" w:rsidRDefault="001A4703" w:rsidP="00D53FDE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 w:rsidRPr="00D53FDE">
              <w:rPr>
                <w:b/>
                <w:sz w:val="24"/>
              </w:rPr>
              <w:t>Содержание учебного материала</w:t>
            </w:r>
          </w:p>
        </w:tc>
      </w:tr>
      <w:tr w:rsidR="001A4703" w:rsidTr="001A4703">
        <w:trPr>
          <w:trHeight w:val="1360"/>
        </w:trPr>
        <w:tc>
          <w:tcPr>
            <w:tcW w:w="1017" w:type="pct"/>
            <w:vMerge/>
            <w:tcBorders>
              <w:top w:val="nil"/>
            </w:tcBorders>
          </w:tcPr>
          <w:p w:rsidR="001A4703" w:rsidRPr="00D53FDE" w:rsidRDefault="001A4703">
            <w:pPr>
              <w:rPr>
                <w:sz w:val="2"/>
                <w:szCs w:val="2"/>
              </w:rPr>
            </w:pPr>
          </w:p>
        </w:tc>
        <w:tc>
          <w:tcPr>
            <w:tcW w:w="3983" w:type="pct"/>
          </w:tcPr>
          <w:p w:rsidR="001A4703" w:rsidRPr="00D53FDE" w:rsidRDefault="001A4703" w:rsidP="00D53FDE">
            <w:pPr>
              <w:pStyle w:val="TableParagraph"/>
              <w:numPr>
                <w:ilvl w:val="0"/>
                <w:numId w:val="10"/>
              </w:numPr>
              <w:tabs>
                <w:tab w:val="left" w:pos="422"/>
              </w:tabs>
              <w:ind w:right="103" w:firstLine="0"/>
              <w:jc w:val="both"/>
              <w:rPr>
                <w:sz w:val="24"/>
                <w:lang w:val="ru-RU"/>
              </w:rPr>
            </w:pPr>
            <w:r w:rsidRPr="00D53FDE">
              <w:rPr>
                <w:sz w:val="24"/>
                <w:lang w:val="ru-RU"/>
              </w:rPr>
              <w:t>Задачи и организация проведения документальных ревизий (проверок) в государственных и муниципальных учреждениях. Права, обязанности и ответственность ревизора.  Основные требования, предъявляемые к организации и проведению ревизий в</w:t>
            </w:r>
            <w:r w:rsidRPr="00D53FDE">
              <w:rPr>
                <w:spacing w:val="-28"/>
                <w:sz w:val="24"/>
                <w:lang w:val="ru-RU"/>
              </w:rPr>
              <w:t xml:space="preserve"> </w:t>
            </w:r>
            <w:r w:rsidRPr="00D53FDE">
              <w:rPr>
                <w:sz w:val="24"/>
                <w:lang w:val="ru-RU"/>
              </w:rPr>
              <w:t>учреждениях.</w:t>
            </w:r>
          </w:p>
          <w:p w:rsidR="001A4703" w:rsidRPr="00D53FDE" w:rsidRDefault="001A4703" w:rsidP="00D53FDE">
            <w:pPr>
              <w:pStyle w:val="TableParagraph"/>
              <w:numPr>
                <w:ilvl w:val="0"/>
                <w:numId w:val="10"/>
              </w:numPr>
              <w:tabs>
                <w:tab w:val="left" w:pos="499"/>
              </w:tabs>
              <w:spacing w:before="8" w:line="270" w:lineRule="atLeast"/>
              <w:ind w:right="105" w:firstLine="0"/>
              <w:jc w:val="both"/>
              <w:rPr>
                <w:sz w:val="24"/>
              </w:rPr>
            </w:pPr>
            <w:r w:rsidRPr="00D53FDE">
              <w:rPr>
                <w:sz w:val="24"/>
                <w:lang w:val="ru-RU"/>
              </w:rPr>
              <w:t xml:space="preserve">Основные этапы проведения ревизии. Планирование ревизионной работы. </w:t>
            </w:r>
            <w:r w:rsidRPr="00D53FDE">
              <w:rPr>
                <w:sz w:val="24"/>
              </w:rPr>
              <w:t>Оформление результатов контрольного мероприятия. Реализация материалов контрольных</w:t>
            </w:r>
            <w:r w:rsidRPr="00D53FDE">
              <w:rPr>
                <w:spacing w:val="-25"/>
                <w:sz w:val="24"/>
              </w:rPr>
              <w:t xml:space="preserve"> </w:t>
            </w:r>
            <w:r w:rsidRPr="00D53FDE">
              <w:rPr>
                <w:sz w:val="24"/>
              </w:rPr>
              <w:t>мероприятий.</w:t>
            </w:r>
          </w:p>
        </w:tc>
      </w:tr>
      <w:tr w:rsidR="00975FDE" w:rsidRPr="00D7200A" w:rsidTr="00975FDE">
        <w:trPr>
          <w:trHeight w:val="1169"/>
        </w:trPr>
        <w:tc>
          <w:tcPr>
            <w:tcW w:w="1017" w:type="pct"/>
            <w:vMerge/>
            <w:tcBorders>
              <w:top w:val="nil"/>
            </w:tcBorders>
          </w:tcPr>
          <w:p w:rsidR="00975FDE" w:rsidRPr="00D53FDE" w:rsidRDefault="00975FDE">
            <w:pPr>
              <w:rPr>
                <w:sz w:val="2"/>
                <w:szCs w:val="2"/>
              </w:rPr>
            </w:pPr>
          </w:p>
        </w:tc>
        <w:tc>
          <w:tcPr>
            <w:tcW w:w="3983" w:type="pct"/>
          </w:tcPr>
          <w:p w:rsidR="00975FDE" w:rsidRPr="00B21C95" w:rsidRDefault="00975FDE" w:rsidP="00D53FDE">
            <w:pPr>
              <w:pStyle w:val="TableParagraph"/>
              <w:spacing w:line="273" w:lineRule="exact"/>
              <w:ind w:left="105"/>
              <w:rPr>
                <w:b/>
                <w:sz w:val="24"/>
                <w:lang w:val="ru-RU"/>
              </w:rPr>
            </w:pPr>
            <w:r w:rsidRPr="00B21C95">
              <w:rPr>
                <w:b/>
                <w:sz w:val="24"/>
                <w:lang w:val="ru-RU"/>
              </w:rPr>
              <w:t>Практические занятия</w:t>
            </w:r>
          </w:p>
          <w:p w:rsidR="00975FDE" w:rsidRPr="00D53FDE" w:rsidRDefault="00975FDE" w:rsidP="00975FDE">
            <w:pPr>
              <w:pStyle w:val="TableParagraph"/>
              <w:numPr>
                <w:ilvl w:val="0"/>
                <w:numId w:val="9"/>
              </w:numPr>
              <w:spacing w:line="261" w:lineRule="exact"/>
              <w:rPr>
                <w:sz w:val="24"/>
                <w:lang w:val="ru-RU"/>
              </w:rPr>
            </w:pPr>
            <w:r w:rsidRPr="00D53FDE">
              <w:rPr>
                <w:sz w:val="24"/>
                <w:lang w:val="ru-RU"/>
              </w:rPr>
              <w:t>Составление плана и программы контрольного мероприятия</w:t>
            </w:r>
          </w:p>
          <w:p w:rsidR="00975FDE" w:rsidRPr="00D53FDE" w:rsidRDefault="00975FDE" w:rsidP="00D53FDE">
            <w:pPr>
              <w:pStyle w:val="TableParagraph"/>
              <w:numPr>
                <w:ilvl w:val="0"/>
                <w:numId w:val="9"/>
              </w:numPr>
              <w:tabs>
                <w:tab w:val="left" w:pos="346"/>
              </w:tabs>
              <w:spacing w:line="274" w:lineRule="exact"/>
              <w:rPr>
                <w:sz w:val="24"/>
                <w:lang w:val="ru-RU"/>
              </w:rPr>
            </w:pPr>
            <w:r w:rsidRPr="00D53FDE">
              <w:rPr>
                <w:sz w:val="24"/>
                <w:lang w:val="ru-RU"/>
              </w:rPr>
              <w:t>Ознакомиться с нормативной базой по порядку проведения процедур финансового</w:t>
            </w:r>
            <w:r w:rsidRPr="00D53FDE">
              <w:rPr>
                <w:spacing w:val="-33"/>
                <w:sz w:val="24"/>
                <w:lang w:val="ru-RU"/>
              </w:rPr>
              <w:t xml:space="preserve"> </w:t>
            </w:r>
            <w:r w:rsidRPr="00D53FDE">
              <w:rPr>
                <w:sz w:val="24"/>
                <w:lang w:val="ru-RU"/>
              </w:rPr>
              <w:t>контроля.</w:t>
            </w:r>
          </w:p>
          <w:p w:rsidR="00975FDE" w:rsidRPr="00D53FDE" w:rsidRDefault="00975FDE" w:rsidP="00D53FDE">
            <w:pPr>
              <w:pStyle w:val="TableParagraph"/>
              <w:numPr>
                <w:ilvl w:val="0"/>
                <w:numId w:val="9"/>
              </w:numPr>
              <w:tabs>
                <w:tab w:val="left" w:pos="346"/>
              </w:tabs>
              <w:spacing w:line="264" w:lineRule="exact"/>
              <w:rPr>
                <w:sz w:val="24"/>
                <w:lang w:val="ru-RU"/>
              </w:rPr>
            </w:pPr>
            <w:r w:rsidRPr="00D53FDE">
              <w:rPr>
                <w:sz w:val="24"/>
                <w:lang w:val="ru-RU"/>
              </w:rPr>
              <w:t>Ознакомиться со структурой акта контрольного</w:t>
            </w:r>
            <w:r w:rsidRPr="00D53FDE">
              <w:rPr>
                <w:spacing w:val="-18"/>
                <w:sz w:val="24"/>
                <w:lang w:val="ru-RU"/>
              </w:rPr>
              <w:t xml:space="preserve"> </w:t>
            </w:r>
            <w:r w:rsidRPr="00D53FDE">
              <w:rPr>
                <w:sz w:val="24"/>
                <w:lang w:val="ru-RU"/>
              </w:rPr>
              <w:t>мероприятия.</w:t>
            </w:r>
          </w:p>
        </w:tc>
      </w:tr>
      <w:tr w:rsidR="001A4703" w:rsidTr="001A4703">
        <w:trPr>
          <w:trHeight w:val="260"/>
        </w:trPr>
        <w:tc>
          <w:tcPr>
            <w:tcW w:w="1017" w:type="pct"/>
            <w:vMerge w:val="restart"/>
          </w:tcPr>
          <w:p w:rsidR="001A4703" w:rsidRPr="00975FDE" w:rsidRDefault="001A4703" w:rsidP="00D53FDE">
            <w:pPr>
              <w:pStyle w:val="TableParagraph"/>
              <w:spacing w:line="251" w:lineRule="exact"/>
              <w:ind w:left="165" w:right="161"/>
              <w:jc w:val="center"/>
              <w:rPr>
                <w:b/>
                <w:lang w:val="ru-RU"/>
              </w:rPr>
            </w:pPr>
            <w:r w:rsidRPr="00975FDE">
              <w:rPr>
                <w:b/>
                <w:lang w:val="ru-RU"/>
              </w:rPr>
              <w:t>Тема 3.</w:t>
            </w:r>
          </w:p>
          <w:p w:rsidR="001A4703" w:rsidRPr="00D53FDE" w:rsidRDefault="001A4703" w:rsidP="00D53FDE">
            <w:pPr>
              <w:pStyle w:val="TableParagraph"/>
              <w:spacing w:before="1"/>
              <w:ind w:left="143" w:right="138" w:hanging="4"/>
              <w:jc w:val="center"/>
              <w:rPr>
                <w:b/>
              </w:rPr>
            </w:pPr>
            <w:r w:rsidRPr="00975FDE">
              <w:rPr>
                <w:b/>
                <w:lang w:val="ru-RU"/>
              </w:rPr>
              <w:t>Классификация финансовых нарушений</w:t>
            </w:r>
          </w:p>
        </w:tc>
        <w:tc>
          <w:tcPr>
            <w:tcW w:w="3983" w:type="pct"/>
          </w:tcPr>
          <w:p w:rsidR="001A4703" w:rsidRPr="00D53FDE" w:rsidRDefault="001A4703" w:rsidP="00D53FDE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 w:rsidRPr="00D53FDE">
              <w:rPr>
                <w:b/>
                <w:sz w:val="24"/>
              </w:rPr>
              <w:t>Содержание учебного материала</w:t>
            </w:r>
          </w:p>
        </w:tc>
      </w:tr>
      <w:tr w:rsidR="001A4703" w:rsidTr="001A4703">
        <w:trPr>
          <w:trHeight w:val="320"/>
        </w:trPr>
        <w:tc>
          <w:tcPr>
            <w:tcW w:w="1017" w:type="pct"/>
            <w:vMerge/>
            <w:tcBorders>
              <w:top w:val="nil"/>
            </w:tcBorders>
          </w:tcPr>
          <w:p w:rsidR="001A4703" w:rsidRPr="00D53FDE" w:rsidRDefault="001A4703">
            <w:pPr>
              <w:rPr>
                <w:sz w:val="2"/>
                <w:szCs w:val="2"/>
              </w:rPr>
            </w:pPr>
          </w:p>
        </w:tc>
        <w:tc>
          <w:tcPr>
            <w:tcW w:w="3983" w:type="pct"/>
          </w:tcPr>
          <w:p w:rsidR="001A4703" w:rsidRPr="00D53FDE" w:rsidRDefault="001A4703" w:rsidP="00D53FD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D53FDE">
              <w:rPr>
                <w:sz w:val="24"/>
              </w:rPr>
              <w:t>Классификатор нарушений.</w:t>
            </w:r>
          </w:p>
        </w:tc>
      </w:tr>
      <w:tr w:rsidR="001A4703" w:rsidRPr="00D7200A" w:rsidTr="001A4703">
        <w:trPr>
          <w:trHeight w:val="540"/>
        </w:trPr>
        <w:tc>
          <w:tcPr>
            <w:tcW w:w="1017" w:type="pct"/>
            <w:vMerge/>
            <w:tcBorders>
              <w:top w:val="nil"/>
            </w:tcBorders>
          </w:tcPr>
          <w:p w:rsidR="001A4703" w:rsidRPr="00D53FDE" w:rsidRDefault="001A4703">
            <w:pPr>
              <w:rPr>
                <w:sz w:val="2"/>
                <w:szCs w:val="2"/>
              </w:rPr>
            </w:pPr>
          </w:p>
        </w:tc>
        <w:tc>
          <w:tcPr>
            <w:tcW w:w="3983" w:type="pct"/>
          </w:tcPr>
          <w:p w:rsidR="001A4703" w:rsidRPr="00D53FDE" w:rsidRDefault="001A4703" w:rsidP="00D53FDE">
            <w:pPr>
              <w:pStyle w:val="TableParagraph"/>
              <w:spacing w:line="270" w:lineRule="exact"/>
              <w:ind w:left="105"/>
              <w:rPr>
                <w:b/>
                <w:sz w:val="24"/>
                <w:lang w:val="ru-RU"/>
              </w:rPr>
            </w:pPr>
            <w:r w:rsidRPr="00D53FDE">
              <w:rPr>
                <w:b/>
                <w:sz w:val="24"/>
                <w:lang w:val="ru-RU"/>
              </w:rPr>
              <w:t>Самостоятельная работа обучающихся</w:t>
            </w:r>
          </w:p>
          <w:p w:rsidR="001A4703" w:rsidRPr="00D53FDE" w:rsidRDefault="001A4703" w:rsidP="00D53FDE">
            <w:pPr>
              <w:pStyle w:val="TableParagraph"/>
              <w:spacing w:line="261" w:lineRule="exact"/>
              <w:ind w:left="105"/>
              <w:rPr>
                <w:sz w:val="24"/>
                <w:lang w:val="ru-RU"/>
              </w:rPr>
            </w:pPr>
            <w:r w:rsidRPr="00D53FDE">
              <w:rPr>
                <w:sz w:val="24"/>
                <w:lang w:val="ru-RU"/>
              </w:rPr>
              <w:t>Оформить классификацию финансовых нарушений в виде таблицы.</w:t>
            </w:r>
          </w:p>
        </w:tc>
      </w:tr>
      <w:tr w:rsidR="001A4703" w:rsidTr="001A4703">
        <w:trPr>
          <w:trHeight w:val="260"/>
        </w:trPr>
        <w:tc>
          <w:tcPr>
            <w:tcW w:w="1017" w:type="pct"/>
            <w:vMerge w:val="restart"/>
          </w:tcPr>
          <w:p w:rsidR="001A4703" w:rsidRPr="00D53FDE" w:rsidRDefault="001A4703" w:rsidP="00D53FDE">
            <w:pPr>
              <w:pStyle w:val="TableParagraph"/>
              <w:ind w:left="165" w:right="160"/>
              <w:jc w:val="center"/>
              <w:rPr>
                <w:b/>
                <w:lang w:val="ru-RU"/>
              </w:rPr>
            </w:pPr>
            <w:r w:rsidRPr="00D53FDE">
              <w:rPr>
                <w:b/>
                <w:lang w:val="ru-RU"/>
              </w:rPr>
              <w:t>Тема 4. Особенности организации и проведения ревизий</w:t>
            </w:r>
          </w:p>
          <w:p w:rsidR="001A4703" w:rsidRPr="00D53FDE" w:rsidRDefault="001A4703" w:rsidP="00D53FDE">
            <w:pPr>
              <w:pStyle w:val="TableParagraph"/>
              <w:spacing w:before="7" w:line="252" w:lineRule="exact"/>
              <w:ind w:left="165" w:right="164"/>
              <w:jc w:val="center"/>
              <w:rPr>
                <w:b/>
                <w:lang w:val="ru-RU"/>
              </w:rPr>
            </w:pPr>
            <w:r w:rsidRPr="00D53FDE">
              <w:rPr>
                <w:b/>
                <w:lang w:val="ru-RU"/>
              </w:rPr>
              <w:t>(проверок) по заданиям правоохранительных органов</w:t>
            </w:r>
          </w:p>
        </w:tc>
        <w:tc>
          <w:tcPr>
            <w:tcW w:w="3983" w:type="pct"/>
          </w:tcPr>
          <w:p w:rsidR="001A4703" w:rsidRPr="00D53FDE" w:rsidRDefault="001A4703" w:rsidP="00D53FDE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 w:rsidRPr="00D53FDE">
              <w:rPr>
                <w:b/>
                <w:sz w:val="24"/>
              </w:rPr>
              <w:t>Содержание учебного материала</w:t>
            </w:r>
          </w:p>
        </w:tc>
      </w:tr>
      <w:tr w:rsidR="001A4703" w:rsidRPr="00D7200A" w:rsidTr="001A4703">
        <w:trPr>
          <w:trHeight w:val="280"/>
        </w:trPr>
        <w:tc>
          <w:tcPr>
            <w:tcW w:w="1017" w:type="pct"/>
            <w:vMerge/>
            <w:tcBorders>
              <w:top w:val="nil"/>
            </w:tcBorders>
          </w:tcPr>
          <w:p w:rsidR="001A4703" w:rsidRPr="00D53FDE" w:rsidRDefault="001A4703">
            <w:pPr>
              <w:rPr>
                <w:sz w:val="2"/>
                <w:szCs w:val="2"/>
              </w:rPr>
            </w:pPr>
          </w:p>
        </w:tc>
        <w:tc>
          <w:tcPr>
            <w:tcW w:w="3983" w:type="pct"/>
          </w:tcPr>
          <w:p w:rsidR="001A4703" w:rsidRPr="00D53FDE" w:rsidRDefault="001A4703" w:rsidP="00D53FDE">
            <w:pPr>
              <w:pStyle w:val="TableParagraph"/>
              <w:spacing w:line="270" w:lineRule="exact"/>
              <w:ind w:left="105"/>
              <w:rPr>
                <w:sz w:val="24"/>
                <w:lang w:val="ru-RU"/>
              </w:rPr>
            </w:pPr>
            <w:r w:rsidRPr="00D53FDE">
              <w:rPr>
                <w:sz w:val="24"/>
                <w:lang w:val="ru-RU"/>
              </w:rPr>
              <w:t>Порядок назначения и задачи ревизий по заданиям правоохранительных органов.</w:t>
            </w:r>
          </w:p>
        </w:tc>
      </w:tr>
      <w:tr w:rsidR="001A4703" w:rsidRPr="00D7200A" w:rsidTr="00975FDE">
        <w:trPr>
          <w:trHeight w:val="686"/>
        </w:trPr>
        <w:tc>
          <w:tcPr>
            <w:tcW w:w="1017" w:type="pct"/>
            <w:vMerge/>
            <w:tcBorders>
              <w:top w:val="nil"/>
            </w:tcBorders>
          </w:tcPr>
          <w:p w:rsidR="001A4703" w:rsidRPr="000A7DF7" w:rsidRDefault="001A47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83" w:type="pct"/>
          </w:tcPr>
          <w:p w:rsidR="001A4703" w:rsidRPr="00D53FDE" w:rsidRDefault="00975FDE" w:rsidP="00D53FDE">
            <w:pPr>
              <w:pStyle w:val="TableParagraph"/>
              <w:spacing w:line="271" w:lineRule="exact"/>
              <w:ind w:left="10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Практическая</w:t>
            </w:r>
            <w:r w:rsidR="001A4703" w:rsidRPr="00D53FDE">
              <w:rPr>
                <w:b/>
                <w:sz w:val="24"/>
                <w:lang w:val="ru-RU"/>
              </w:rPr>
              <w:t xml:space="preserve"> работа обучающихся</w:t>
            </w:r>
          </w:p>
          <w:p w:rsidR="001A4703" w:rsidRPr="00D53FDE" w:rsidRDefault="001A4703" w:rsidP="00D53FDE">
            <w:pPr>
              <w:pStyle w:val="TableParagraph"/>
              <w:spacing w:line="274" w:lineRule="exact"/>
              <w:ind w:left="105"/>
              <w:rPr>
                <w:sz w:val="24"/>
                <w:lang w:val="ru-RU"/>
              </w:rPr>
            </w:pPr>
            <w:r w:rsidRPr="00D53FDE">
              <w:rPr>
                <w:sz w:val="24"/>
                <w:lang w:val="ru-RU"/>
              </w:rPr>
              <w:t>Изучение нормативной базы по ревизиям (проверкам) по заданиям правоохранительных органов</w:t>
            </w:r>
          </w:p>
        </w:tc>
      </w:tr>
      <w:tr w:rsidR="001A4703" w:rsidTr="001A4703">
        <w:trPr>
          <w:trHeight w:val="259"/>
        </w:trPr>
        <w:tc>
          <w:tcPr>
            <w:tcW w:w="1017" w:type="pct"/>
            <w:vMerge w:val="restart"/>
          </w:tcPr>
          <w:p w:rsidR="001A4703" w:rsidRPr="00D53FDE" w:rsidRDefault="001A4703" w:rsidP="00D53FDE">
            <w:pPr>
              <w:pStyle w:val="TableParagraph"/>
              <w:spacing w:line="250" w:lineRule="exact"/>
              <w:ind w:left="165" w:right="161"/>
              <w:jc w:val="center"/>
              <w:rPr>
                <w:b/>
                <w:lang w:val="ru-RU"/>
              </w:rPr>
            </w:pPr>
            <w:r w:rsidRPr="00D53FDE">
              <w:rPr>
                <w:b/>
                <w:lang w:val="ru-RU"/>
              </w:rPr>
              <w:t>Тема 5.</w:t>
            </w:r>
          </w:p>
          <w:p w:rsidR="001A4703" w:rsidRPr="00D53FDE" w:rsidRDefault="001A4703" w:rsidP="00D53FDE">
            <w:pPr>
              <w:pStyle w:val="TableParagraph"/>
              <w:ind w:left="165" w:right="164"/>
              <w:jc w:val="center"/>
              <w:rPr>
                <w:b/>
                <w:lang w:val="ru-RU"/>
              </w:rPr>
            </w:pPr>
            <w:r w:rsidRPr="00D53FDE">
              <w:rPr>
                <w:b/>
                <w:lang w:val="ru-RU"/>
              </w:rPr>
              <w:t>Методика назначения и производства судебно- бухгалтерской</w:t>
            </w:r>
          </w:p>
          <w:p w:rsidR="001A4703" w:rsidRPr="00D53FDE" w:rsidRDefault="001A4703" w:rsidP="00D53FDE">
            <w:pPr>
              <w:pStyle w:val="TableParagraph"/>
              <w:spacing w:before="2" w:line="233" w:lineRule="exact"/>
              <w:ind w:left="165" w:right="162"/>
              <w:jc w:val="center"/>
              <w:rPr>
                <w:b/>
              </w:rPr>
            </w:pPr>
            <w:r w:rsidRPr="00D53FDE">
              <w:rPr>
                <w:b/>
              </w:rPr>
              <w:t>экспертизы</w:t>
            </w:r>
          </w:p>
        </w:tc>
        <w:tc>
          <w:tcPr>
            <w:tcW w:w="3983" w:type="pct"/>
          </w:tcPr>
          <w:p w:rsidR="001A4703" w:rsidRPr="00D53FDE" w:rsidRDefault="001A4703" w:rsidP="00D53FDE">
            <w:pPr>
              <w:pStyle w:val="TableParagraph"/>
              <w:spacing w:line="255" w:lineRule="exact"/>
              <w:ind w:left="105"/>
              <w:rPr>
                <w:b/>
                <w:sz w:val="24"/>
              </w:rPr>
            </w:pPr>
            <w:r w:rsidRPr="00D53FDE">
              <w:rPr>
                <w:b/>
                <w:sz w:val="24"/>
              </w:rPr>
              <w:t>Содержание учебного материала</w:t>
            </w:r>
          </w:p>
        </w:tc>
      </w:tr>
      <w:tr w:rsidR="001A4703" w:rsidTr="001A4703">
        <w:trPr>
          <w:trHeight w:val="540"/>
        </w:trPr>
        <w:tc>
          <w:tcPr>
            <w:tcW w:w="1017" w:type="pct"/>
            <w:vMerge/>
            <w:tcBorders>
              <w:top w:val="nil"/>
            </w:tcBorders>
          </w:tcPr>
          <w:p w:rsidR="001A4703" w:rsidRPr="00D53FDE" w:rsidRDefault="001A4703">
            <w:pPr>
              <w:rPr>
                <w:sz w:val="2"/>
                <w:szCs w:val="2"/>
              </w:rPr>
            </w:pPr>
          </w:p>
        </w:tc>
        <w:tc>
          <w:tcPr>
            <w:tcW w:w="3983" w:type="pct"/>
          </w:tcPr>
          <w:p w:rsidR="001A4703" w:rsidRPr="00D53FDE" w:rsidRDefault="001A4703" w:rsidP="00D53FD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D53FDE">
              <w:rPr>
                <w:sz w:val="24"/>
                <w:lang w:val="ru-RU"/>
              </w:rPr>
              <w:t xml:space="preserve">Порядок  назначения  и  производства  судебно-бухгалтерской  экспертизы.  </w:t>
            </w:r>
            <w:r w:rsidRPr="00D53FDE">
              <w:rPr>
                <w:sz w:val="24"/>
              </w:rPr>
              <w:t>Компетенция  эксперта.</w:t>
            </w:r>
          </w:p>
          <w:p w:rsidR="001A4703" w:rsidRPr="00D53FDE" w:rsidRDefault="001A4703" w:rsidP="00D53FD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D53FDE">
              <w:rPr>
                <w:sz w:val="24"/>
              </w:rPr>
              <w:t>Этапы экспертной работы.</w:t>
            </w:r>
          </w:p>
        </w:tc>
      </w:tr>
      <w:tr w:rsidR="001A4703" w:rsidRPr="00D7200A" w:rsidTr="001A4703">
        <w:trPr>
          <w:trHeight w:val="400"/>
        </w:trPr>
        <w:tc>
          <w:tcPr>
            <w:tcW w:w="1017" w:type="pct"/>
            <w:vMerge/>
            <w:tcBorders>
              <w:top w:val="nil"/>
            </w:tcBorders>
          </w:tcPr>
          <w:p w:rsidR="001A4703" w:rsidRPr="00D53FDE" w:rsidRDefault="001A4703">
            <w:pPr>
              <w:rPr>
                <w:sz w:val="2"/>
                <w:szCs w:val="2"/>
              </w:rPr>
            </w:pPr>
          </w:p>
        </w:tc>
        <w:tc>
          <w:tcPr>
            <w:tcW w:w="3983" w:type="pct"/>
          </w:tcPr>
          <w:p w:rsidR="001A4703" w:rsidRPr="00D53FDE" w:rsidRDefault="001A4703" w:rsidP="00D53FDE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D53FDE">
              <w:rPr>
                <w:sz w:val="24"/>
                <w:lang w:val="ru-RU"/>
              </w:rPr>
              <w:t>Сравнительный анализ методики проведения ревизии и судебно-бухгалтерской экспертизы</w:t>
            </w:r>
          </w:p>
        </w:tc>
      </w:tr>
      <w:tr w:rsidR="001A4703" w:rsidTr="001A4703">
        <w:trPr>
          <w:trHeight w:val="260"/>
        </w:trPr>
        <w:tc>
          <w:tcPr>
            <w:tcW w:w="1017" w:type="pct"/>
            <w:vMerge w:val="restart"/>
          </w:tcPr>
          <w:p w:rsidR="001A4703" w:rsidRPr="00D53FDE" w:rsidRDefault="001A4703" w:rsidP="00D53FDE">
            <w:pPr>
              <w:pStyle w:val="TableParagraph"/>
              <w:spacing w:line="244" w:lineRule="exact"/>
              <w:ind w:left="165" w:right="163"/>
              <w:jc w:val="center"/>
              <w:rPr>
                <w:b/>
                <w:lang w:val="ru-RU"/>
              </w:rPr>
            </w:pPr>
            <w:r w:rsidRPr="00D53FDE">
              <w:rPr>
                <w:b/>
                <w:lang w:val="ru-RU"/>
              </w:rPr>
              <w:t>Тема 6. Проверка</w:t>
            </w:r>
          </w:p>
          <w:p w:rsidR="001A4703" w:rsidRPr="00D53FDE" w:rsidRDefault="001A4703" w:rsidP="00D53FDE">
            <w:pPr>
              <w:pStyle w:val="TableParagraph"/>
              <w:ind w:left="136" w:right="132" w:hanging="1"/>
              <w:jc w:val="center"/>
              <w:rPr>
                <w:b/>
                <w:lang w:val="ru-RU"/>
              </w:rPr>
            </w:pPr>
            <w:r w:rsidRPr="00D53FDE">
              <w:rPr>
                <w:b/>
                <w:lang w:val="ru-RU"/>
              </w:rPr>
              <w:t xml:space="preserve">соблюдения порядка финансирования учреждений и организаций, </w:t>
            </w:r>
            <w:r w:rsidRPr="00D53FDE">
              <w:rPr>
                <w:b/>
                <w:lang w:val="ru-RU"/>
              </w:rPr>
              <w:lastRenderedPageBreak/>
              <w:t>состоящих на бюджете</w:t>
            </w:r>
          </w:p>
        </w:tc>
        <w:tc>
          <w:tcPr>
            <w:tcW w:w="3983" w:type="pct"/>
          </w:tcPr>
          <w:p w:rsidR="001A4703" w:rsidRPr="00D53FDE" w:rsidRDefault="001A4703" w:rsidP="00D53FDE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 w:rsidRPr="00D53FDE">
              <w:rPr>
                <w:b/>
                <w:sz w:val="24"/>
              </w:rPr>
              <w:lastRenderedPageBreak/>
              <w:t>Содержание учебного материала</w:t>
            </w:r>
          </w:p>
        </w:tc>
      </w:tr>
      <w:tr w:rsidR="001A4703" w:rsidRPr="00D7200A" w:rsidTr="001A4703">
        <w:trPr>
          <w:trHeight w:val="260"/>
        </w:trPr>
        <w:tc>
          <w:tcPr>
            <w:tcW w:w="1017" w:type="pct"/>
            <w:vMerge/>
            <w:tcBorders>
              <w:top w:val="nil"/>
            </w:tcBorders>
          </w:tcPr>
          <w:p w:rsidR="001A4703" w:rsidRPr="00D53FDE" w:rsidRDefault="001A4703">
            <w:pPr>
              <w:rPr>
                <w:sz w:val="2"/>
                <w:szCs w:val="2"/>
              </w:rPr>
            </w:pPr>
          </w:p>
        </w:tc>
        <w:tc>
          <w:tcPr>
            <w:tcW w:w="3983" w:type="pct"/>
          </w:tcPr>
          <w:p w:rsidR="001A4703" w:rsidRPr="00D53FDE" w:rsidRDefault="001A4703" w:rsidP="00D53FDE">
            <w:pPr>
              <w:pStyle w:val="TableParagraph"/>
              <w:spacing w:line="256" w:lineRule="exact"/>
              <w:ind w:left="105"/>
              <w:rPr>
                <w:sz w:val="24"/>
                <w:lang w:val="ru-RU"/>
              </w:rPr>
            </w:pPr>
            <w:r w:rsidRPr="00D53FDE">
              <w:rPr>
                <w:sz w:val="24"/>
                <w:lang w:val="ru-RU"/>
              </w:rPr>
              <w:t>Проверка правильности составления, утверждения и ведения бюджетных смет.</w:t>
            </w:r>
          </w:p>
        </w:tc>
      </w:tr>
      <w:tr w:rsidR="001A4703" w:rsidRPr="00D7200A" w:rsidTr="001A4703">
        <w:trPr>
          <w:trHeight w:val="540"/>
        </w:trPr>
        <w:tc>
          <w:tcPr>
            <w:tcW w:w="1017" w:type="pct"/>
            <w:vMerge/>
            <w:tcBorders>
              <w:top w:val="nil"/>
            </w:tcBorders>
          </w:tcPr>
          <w:p w:rsidR="001A4703" w:rsidRPr="000A7DF7" w:rsidRDefault="001A47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83" w:type="pct"/>
          </w:tcPr>
          <w:p w:rsidR="001A4703" w:rsidRPr="00D53FDE" w:rsidRDefault="001A4703" w:rsidP="00D53FDE">
            <w:pPr>
              <w:pStyle w:val="TableParagraph"/>
              <w:spacing w:line="264" w:lineRule="exact"/>
              <w:ind w:left="105"/>
              <w:rPr>
                <w:b/>
                <w:sz w:val="24"/>
                <w:lang w:val="ru-RU"/>
              </w:rPr>
            </w:pPr>
            <w:r w:rsidRPr="00D53FDE">
              <w:rPr>
                <w:b/>
                <w:sz w:val="24"/>
                <w:lang w:val="ru-RU"/>
              </w:rPr>
              <w:t>Практические занятия</w:t>
            </w:r>
          </w:p>
          <w:p w:rsidR="001A4703" w:rsidRPr="00D53FDE" w:rsidRDefault="001A4703" w:rsidP="00D53FDE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D53FDE">
              <w:rPr>
                <w:sz w:val="24"/>
                <w:lang w:val="ru-RU"/>
              </w:rPr>
              <w:t>Проверка расчетов к бюджетной смете в соответствии с бюджетной классификацией.</w:t>
            </w:r>
          </w:p>
        </w:tc>
      </w:tr>
      <w:tr w:rsidR="001A4703" w:rsidRPr="00D7200A" w:rsidTr="001A4703">
        <w:trPr>
          <w:trHeight w:val="540"/>
        </w:trPr>
        <w:tc>
          <w:tcPr>
            <w:tcW w:w="1017" w:type="pct"/>
            <w:vMerge/>
            <w:tcBorders>
              <w:top w:val="nil"/>
            </w:tcBorders>
          </w:tcPr>
          <w:p w:rsidR="001A4703" w:rsidRPr="000A7DF7" w:rsidRDefault="001A47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83" w:type="pct"/>
          </w:tcPr>
          <w:p w:rsidR="001A4703" w:rsidRPr="00D53FDE" w:rsidRDefault="00975FDE" w:rsidP="00D53FDE">
            <w:pPr>
              <w:pStyle w:val="TableParagraph"/>
              <w:spacing w:line="264" w:lineRule="exact"/>
              <w:ind w:left="10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Практическая</w:t>
            </w:r>
            <w:r w:rsidR="001A4703" w:rsidRPr="00D53FDE">
              <w:rPr>
                <w:b/>
                <w:sz w:val="24"/>
                <w:lang w:val="ru-RU"/>
              </w:rPr>
              <w:t xml:space="preserve"> работа обучающихся</w:t>
            </w:r>
          </w:p>
          <w:p w:rsidR="001A4703" w:rsidRPr="00D53FDE" w:rsidRDefault="001A4703" w:rsidP="00D53FDE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D53FDE">
              <w:rPr>
                <w:sz w:val="24"/>
                <w:lang w:val="ru-RU"/>
              </w:rPr>
              <w:t>Изучение бюджетной классификации расходов</w:t>
            </w:r>
          </w:p>
        </w:tc>
      </w:tr>
      <w:tr w:rsidR="001A4703" w:rsidTr="001A4703">
        <w:trPr>
          <w:trHeight w:val="260"/>
        </w:trPr>
        <w:tc>
          <w:tcPr>
            <w:tcW w:w="1017" w:type="pct"/>
            <w:vMerge w:val="restart"/>
          </w:tcPr>
          <w:p w:rsidR="001A4703" w:rsidRPr="00D53FDE" w:rsidRDefault="001A4703" w:rsidP="00D53FDE">
            <w:pPr>
              <w:pStyle w:val="TableParagraph"/>
              <w:spacing w:line="247" w:lineRule="exact"/>
              <w:ind w:left="165" w:right="161"/>
              <w:jc w:val="center"/>
              <w:rPr>
                <w:b/>
              </w:rPr>
            </w:pPr>
            <w:r w:rsidRPr="00D53FDE">
              <w:rPr>
                <w:b/>
              </w:rPr>
              <w:lastRenderedPageBreak/>
              <w:t>Тема 7.</w:t>
            </w:r>
          </w:p>
          <w:p w:rsidR="001A4703" w:rsidRPr="00D53FDE" w:rsidRDefault="001A4703" w:rsidP="00D53FDE">
            <w:pPr>
              <w:pStyle w:val="TableParagraph"/>
              <w:ind w:left="165" w:right="162"/>
              <w:jc w:val="center"/>
              <w:rPr>
                <w:b/>
              </w:rPr>
            </w:pPr>
            <w:r w:rsidRPr="00D53FDE">
              <w:rPr>
                <w:b/>
              </w:rPr>
              <w:t>Ревизия финансовых активов</w:t>
            </w:r>
          </w:p>
        </w:tc>
        <w:tc>
          <w:tcPr>
            <w:tcW w:w="3983" w:type="pct"/>
          </w:tcPr>
          <w:p w:rsidR="001A4703" w:rsidRPr="00D53FDE" w:rsidRDefault="001A4703" w:rsidP="00D53FDE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 w:rsidRPr="00D53FDE">
              <w:rPr>
                <w:b/>
                <w:sz w:val="24"/>
              </w:rPr>
              <w:t>Содержание учебного материала</w:t>
            </w:r>
          </w:p>
        </w:tc>
      </w:tr>
      <w:tr w:rsidR="001A4703" w:rsidTr="001A4703">
        <w:trPr>
          <w:trHeight w:val="540"/>
        </w:trPr>
        <w:tc>
          <w:tcPr>
            <w:tcW w:w="1017" w:type="pct"/>
            <w:vMerge/>
            <w:tcBorders>
              <w:top w:val="nil"/>
            </w:tcBorders>
          </w:tcPr>
          <w:p w:rsidR="001A4703" w:rsidRPr="00D53FDE" w:rsidRDefault="001A4703">
            <w:pPr>
              <w:rPr>
                <w:sz w:val="2"/>
                <w:szCs w:val="2"/>
              </w:rPr>
            </w:pPr>
          </w:p>
        </w:tc>
        <w:tc>
          <w:tcPr>
            <w:tcW w:w="3983" w:type="pct"/>
          </w:tcPr>
          <w:p w:rsidR="001A4703" w:rsidRPr="00D53FDE" w:rsidRDefault="001A4703" w:rsidP="00D53FDE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D53FDE">
              <w:rPr>
                <w:sz w:val="24"/>
                <w:lang w:val="ru-RU"/>
              </w:rPr>
              <w:t>Ревизия кассы, кассовых операций.  Проверка операций по счетам учета средств бюджетов. Проверка</w:t>
            </w:r>
          </w:p>
          <w:p w:rsidR="001A4703" w:rsidRPr="00D53FDE" w:rsidRDefault="001A4703" w:rsidP="00D53FDE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 w:rsidRPr="00D53FDE">
              <w:rPr>
                <w:sz w:val="24"/>
              </w:rPr>
              <w:t>правильности ведения валютных операций.</w:t>
            </w:r>
          </w:p>
        </w:tc>
      </w:tr>
      <w:tr w:rsidR="001A4703" w:rsidRPr="00D7200A" w:rsidTr="001A4703">
        <w:trPr>
          <w:trHeight w:val="540"/>
        </w:trPr>
        <w:tc>
          <w:tcPr>
            <w:tcW w:w="1017" w:type="pct"/>
            <w:vMerge/>
            <w:tcBorders>
              <w:top w:val="nil"/>
            </w:tcBorders>
          </w:tcPr>
          <w:p w:rsidR="001A4703" w:rsidRPr="00D53FDE" w:rsidRDefault="001A4703">
            <w:pPr>
              <w:rPr>
                <w:sz w:val="2"/>
                <w:szCs w:val="2"/>
              </w:rPr>
            </w:pPr>
          </w:p>
        </w:tc>
        <w:tc>
          <w:tcPr>
            <w:tcW w:w="3983" w:type="pct"/>
          </w:tcPr>
          <w:p w:rsidR="001A4703" w:rsidRPr="00D53FDE" w:rsidRDefault="001A4703" w:rsidP="00D53FDE">
            <w:pPr>
              <w:pStyle w:val="TableParagraph"/>
              <w:spacing w:line="264" w:lineRule="exact"/>
              <w:ind w:left="105"/>
              <w:rPr>
                <w:b/>
                <w:sz w:val="24"/>
                <w:lang w:val="ru-RU"/>
              </w:rPr>
            </w:pPr>
            <w:r w:rsidRPr="00D53FDE">
              <w:rPr>
                <w:b/>
                <w:sz w:val="24"/>
                <w:lang w:val="ru-RU"/>
              </w:rPr>
              <w:t>Практические занятия</w:t>
            </w:r>
          </w:p>
          <w:p w:rsidR="001A4703" w:rsidRPr="00D53FDE" w:rsidRDefault="001A4703" w:rsidP="00D53FDE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D53FDE">
              <w:rPr>
                <w:sz w:val="24"/>
                <w:lang w:val="ru-RU"/>
              </w:rPr>
              <w:t>Решение задач по кассовым операциям</w:t>
            </w:r>
          </w:p>
        </w:tc>
      </w:tr>
      <w:tr w:rsidR="001A4703" w:rsidTr="001A4703">
        <w:trPr>
          <w:trHeight w:val="260"/>
        </w:trPr>
        <w:tc>
          <w:tcPr>
            <w:tcW w:w="1017" w:type="pct"/>
            <w:vMerge w:val="restart"/>
          </w:tcPr>
          <w:p w:rsidR="001A4703" w:rsidRPr="00D53FDE" w:rsidRDefault="001A4703" w:rsidP="00D53FDE">
            <w:pPr>
              <w:pStyle w:val="TableParagraph"/>
              <w:spacing w:line="245" w:lineRule="exact"/>
              <w:ind w:left="165" w:right="161"/>
              <w:jc w:val="center"/>
              <w:rPr>
                <w:b/>
              </w:rPr>
            </w:pPr>
            <w:r w:rsidRPr="00D53FDE">
              <w:rPr>
                <w:b/>
              </w:rPr>
              <w:t>Тема 8.</w:t>
            </w:r>
          </w:p>
          <w:p w:rsidR="001A4703" w:rsidRPr="00D53FDE" w:rsidRDefault="001A4703" w:rsidP="00D53FDE">
            <w:pPr>
              <w:pStyle w:val="TableParagraph"/>
              <w:spacing w:before="1"/>
              <w:ind w:left="165" w:right="160"/>
              <w:jc w:val="center"/>
              <w:rPr>
                <w:b/>
              </w:rPr>
            </w:pPr>
            <w:r w:rsidRPr="00D53FDE">
              <w:rPr>
                <w:b/>
              </w:rPr>
              <w:t>Ревизия нефинансовых активов</w:t>
            </w:r>
          </w:p>
        </w:tc>
        <w:tc>
          <w:tcPr>
            <w:tcW w:w="3983" w:type="pct"/>
          </w:tcPr>
          <w:p w:rsidR="001A4703" w:rsidRPr="00D53FDE" w:rsidRDefault="001A4703" w:rsidP="00D53FDE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 w:rsidRPr="00D53FDE">
              <w:rPr>
                <w:b/>
                <w:sz w:val="24"/>
              </w:rPr>
              <w:t>Содержание учебного материала</w:t>
            </w:r>
          </w:p>
        </w:tc>
      </w:tr>
      <w:tr w:rsidR="001A4703" w:rsidRPr="00D7200A" w:rsidTr="001A4703">
        <w:trPr>
          <w:trHeight w:val="1640"/>
        </w:trPr>
        <w:tc>
          <w:tcPr>
            <w:tcW w:w="1017" w:type="pct"/>
            <w:vMerge/>
            <w:tcBorders>
              <w:top w:val="nil"/>
            </w:tcBorders>
          </w:tcPr>
          <w:p w:rsidR="001A4703" w:rsidRPr="00D53FDE" w:rsidRDefault="001A4703">
            <w:pPr>
              <w:rPr>
                <w:sz w:val="2"/>
                <w:szCs w:val="2"/>
              </w:rPr>
            </w:pPr>
          </w:p>
        </w:tc>
        <w:tc>
          <w:tcPr>
            <w:tcW w:w="3983" w:type="pct"/>
          </w:tcPr>
          <w:p w:rsidR="001A4703" w:rsidRPr="00D53FDE" w:rsidRDefault="001A4703" w:rsidP="00D53FDE">
            <w:pPr>
              <w:pStyle w:val="TableParagraph"/>
              <w:ind w:left="105"/>
              <w:rPr>
                <w:sz w:val="24"/>
                <w:lang w:val="ru-RU"/>
              </w:rPr>
            </w:pPr>
            <w:r w:rsidRPr="00D53FDE">
              <w:rPr>
                <w:sz w:val="24"/>
                <w:lang w:val="ru-RU"/>
              </w:rPr>
              <w:t>1.Ревизия состояния и движения нефинансовых активов. Проверка правильности отражения в учете операций с нефинансовыми активами и начисления амортизации основных средств.</w:t>
            </w:r>
          </w:p>
          <w:p w:rsidR="001A4703" w:rsidRPr="00D53FDE" w:rsidRDefault="001A4703" w:rsidP="00D53FDE">
            <w:pPr>
              <w:pStyle w:val="TableParagraph"/>
              <w:spacing w:before="14"/>
              <w:ind w:left="105" w:right="554"/>
              <w:rPr>
                <w:sz w:val="24"/>
                <w:lang w:val="ru-RU"/>
              </w:rPr>
            </w:pPr>
            <w:r w:rsidRPr="00D53FDE">
              <w:rPr>
                <w:sz w:val="24"/>
                <w:lang w:val="ru-RU"/>
              </w:rPr>
              <w:t>2.Проверка правильности планирования и расходования средств на питание; на приобретение оборудования и инвентаря; на канцелярские и хозяйственные расходы.</w:t>
            </w:r>
          </w:p>
          <w:p w:rsidR="001A4703" w:rsidRPr="00D53FDE" w:rsidRDefault="001A4703" w:rsidP="00D53FDE">
            <w:pPr>
              <w:pStyle w:val="TableParagraph"/>
              <w:spacing w:line="270" w:lineRule="atLeast"/>
              <w:ind w:left="105" w:right="554"/>
              <w:rPr>
                <w:sz w:val="24"/>
                <w:lang w:val="ru-RU"/>
              </w:rPr>
            </w:pPr>
            <w:r w:rsidRPr="00D53FDE">
              <w:rPr>
                <w:sz w:val="24"/>
                <w:lang w:val="ru-RU"/>
              </w:rPr>
              <w:t>3. Ревизия расходов на строительство и капитальный ремонт. Инвентаризация основных средств, материальных ценностей.</w:t>
            </w:r>
          </w:p>
        </w:tc>
      </w:tr>
      <w:tr w:rsidR="001A4703" w:rsidRPr="00D7200A" w:rsidTr="001A4703">
        <w:trPr>
          <w:trHeight w:val="1360"/>
        </w:trPr>
        <w:tc>
          <w:tcPr>
            <w:tcW w:w="1017" w:type="pct"/>
            <w:vMerge/>
            <w:tcBorders>
              <w:top w:val="nil"/>
            </w:tcBorders>
          </w:tcPr>
          <w:p w:rsidR="001A4703" w:rsidRPr="000A7DF7" w:rsidRDefault="001A47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83" w:type="pct"/>
          </w:tcPr>
          <w:p w:rsidR="001A4703" w:rsidRPr="00D53FDE" w:rsidRDefault="001A4703" w:rsidP="00D53FDE">
            <w:pPr>
              <w:pStyle w:val="TableParagraph"/>
              <w:spacing w:line="264" w:lineRule="exact"/>
              <w:ind w:left="105"/>
              <w:rPr>
                <w:b/>
                <w:sz w:val="24"/>
              </w:rPr>
            </w:pPr>
            <w:r w:rsidRPr="00D53FDE">
              <w:rPr>
                <w:b/>
                <w:sz w:val="24"/>
              </w:rPr>
              <w:t>Практические занятия</w:t>
            </w:r>
          </w:p>
          <w:p w:rsidR="001A4703" w:rsidRPr="00D53FDE" w:rsidRDefault="001A4703" w:rsidP="00D53FDE">
            <w:pPr>
              <w:pStyle w:val="TableParagraph"/>
              <w:numPr>
                <w:ilvl w:val="0"/>
                <w:numId w:val="8"/>
              </w:numPr>
              <w:tabs>
                <w:tab w:val="left" w:pos="394"/>
              </w:tabs>
              <w:ind w:right="110" w:firstLine="0"/>
              <w:rPr>
                <w:sz w:val="24"/>
                <w:lang w:val="ru-RU"/>
              </w:rPr>
            </w:pPr>
            <w:r w:rsidRPr="00D53FDE">
              <w:rPr>
                <w:sz w:val="24"/>
                <w:lang w:val="ru-RU"/>
              </w:rPr>
              <w:t>Решение задач по начислению амортизации основных средств; по планированию расходов на приобретение материальных ценностей; по проведению</w:t>
            </w:r>
            <w:r w:rsidRPr="00D53FDE">
              <w:rPr>
                <w:spacing w:val="-35"/>
                <w:sz w:val="24"/>
                <w:lang w:val="ru-RU"/>
              </w:rPr>
              <w:t xml:space="preserve"> </w:t>
            </w:r>
            <w:r w:rsidRPr="00D53FDE">
              <w:rPr>
                <w:sz w:val="24"/>
                <w:lang w:val="ru-RU"/>
              </w:rPr>
              <w:t>инвентаризации.</w:t>
            </w:r>
          </w:p>
          <w:p w:rsidR="001A4703" w:rsidRPr="00D53FDE" w:rsidRDefault="001A4703" w:rsidP="00D53FDE">
            <w:pPr>
              <w:pStyle w:val="TableParagraph"/>
              <w:numPr>
                <w:ilvl w:val="0"/>
                <w:numId w:val="8"/>
              </w:numPr>
              <w:tabs>
                <w:tab w:val="left" w:pos="370"/>
              </w:tabs>
              <w:spacing w:before="2" w:line="270" w:lineRule="atLeast"/>
              <w:ind w:left="105" w:right="100" w:firstLine="0"/>
              <w:rPr>
                <w:sz w:val="24"/>
                <w:lang w:val="ru-RU"/>
              </w:rPr>
            </w:pPr>
            <w:r w:rsidRPr="00D53FDE">
              <w:rPr>
                <w:sz w:val="24"/>
                <w:lang w:val="ru-RU"/>
              </w:rPr>
              <w:t>Решение задач по расходованию горюче-смазочных материалов и продуктов питания; средств на оплату ремонтных</w:t>
            </w:r>
            <w:r w:rsidRPr="00D53FDE">
              <w:rPr>
                <w:spacing w:val="-10"/>
                <w:sz w:val="24"/>
                <w:lang w:val="ru-RU"/>
              </w:rPr>
              <w:t xml:space="preserve"> </w:t>
            </w:r>
            <w:r w:rsidRPr="00D53FDE">
              <w:rPr>
                <w:sz w:val="24"/>
                <w:lang w:val="ru-RU"/>
              </w:rPr>
              <w:t>работ.</w:t>
            </w:r>
          </w:p>
        </w:tc>
      </w:tr>
      <w:tr w:rsidR="00975FDE" w:rsidTr="001A4703">
        <w:trPr>
          <w:trHeight w:val="260"/>
        </w:trPr>
        <w:tc>
          <w:tcPr>
            <w:tcW w:w="1017" w:type="pct"/>
            <w:vMerge w:val="restart"/>
          </w:tcPr>
          <w:p w:rsidR="00975FDE" w:rsidRPr="00D53FDE" w:rsidRDefault="00975FDE" w:rsidP="00D53FDE">
            <w:pPr>
              <w:pStyle w:val="TableParagraph"/>
              <w:spacing w:line="247" w:lineRule="exact"/>
              <w:ind w:left="165" w:right="161"/>
              <w:jc w:val="center"/>
              <w:rPr>
                <w:b/>
              </w:rPr>
            </w:pPr>
            <w:r w:rsidRPr="00D53FDE">
              <w:rPr>
                <w:b/>
              </w:rPr>
              <w:t>Тема 9.</w:t>
            </w:r>
          </w:p>
          <w:p w:rsidR="00975FDE" w:rsidRPr="00D53FDE" w:rsidRDefault="00975FDE" w:rsidP="00D53FDE">
            <w:pPr>
              <w:pStyle w:val="TableParagraph"/>
              <w:ind w:left="165" w:right="164"/>
              <w:jc w:val="center"/>
              <w:rPr>
                <w:b/>
              </w:rPr>
            </w:pPr>
            <w:r w:rsidRPr="00D53FDE">
              <w:rPr>
                <w:b/>
              </w:rPr>
              <w:t>Проверка состояния расчетов</w:t>
            </w:r>
          </w:p>
          <w:p w:rsidR="00975FDE" w:rsidRPr="000A7DF7" w:rsidRDefault="00975FDE" w:rsidP="00D53FDE">
            <w:pPr>
              <w:pStyle w:val="TableParagraph"/>
              <w:ind w:right="-46"/>
              <w:jc w:val="right"/>
              <w:rPr>
                <w:sz w:val="24"/>
                <w:lang w:val="ru-RU"/>
              </w:rPr>
            </w:pPr>
          </w:p>
          <w:p w:rsidR="00975FDE" w:rsidRPr="00D53FDE" w:rsidRDefault="00975FDE" w:rsidP="00D53FDE">
            <w:pPr>
              <w:pStyle w:val="TableParagraph"/>
              <w:spacing w:line="270" w:lineRule="exact"/>
              <w:ind w:right="-46"/>
              <w:jc w:val="right"/>
              <w:rPr>
                <w:b/>
              </w:rPr>
            </w:pPr>
            <w:r w:rsidRPr="00D53FDE">
              <w:rPr>
                <w:sz w:val="24"/>
              </w:rPr>
              <w:t>.</w:t>
            </w:r>
          </w:p>
        </w:tc>
        <w:tc>
          <w:tcPr>
            <w:tcW w:w="3983" w:type="pct"/>
          </w:tcPr>
          <w:p w:rsidR="00975FDE" w:rsidRPr="00D53FDE" w:rsidRDefault="00975FDE" w:rsidP="00D53FDE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 w:rsidRPr="00D53FDE">
              <w:rPr>
                <w:b/>
                <w:sz w:val="24"/>
              </w:rPr>
              <w:t>Содержание учебного материала</w:t>
            </w:r>
          </w:p>
        </w:tc>
      </w:tr>
      <w:tr w:rsidR="00975FDE" w:rsidRPr="00D7200A" w:rsidTr="003B1342">
        <w:trPr>
          <w:trHeight w:val="1652"/>
        </w:trPr>
        <w:tc>
          <w:tcPr>
            <w:tcW w:w="1017" w:type="pct"/>
            <w:vMerge/>
            <w:tcBorders>
              <w:bottom w:val="single" w:sz="4" w:space="0" w:color="000000"/>
            </w:tcBorders>
          </w:tcPr>
          <w:p w:rsidR="00975FDE" w:rsidRPr="00D53FDE" w:rsidRDefault="00975FDE" w:rsidP="00D53FDE">
            <w:pPr>
              <w:pStyle w:val="TableParagraph"/>
              <w:spacing w:line="270" w:lineRule="exact"/>
              <w:ind w:right="-46"/>
              <w:jc w:val="right"/>
              <w:rPr>
                <w:sz w:val="2"/>
                <w:szCs w:val="2"/>
              </w:rPr>
            </w:pPr>
          </w:p>
        </w:tc>
        <w:tc>
          <w:tcPr>
            <w:tcW w:w="3983" w:type="pct"/>
            <w:tcBorders>
              <w:bottom w:val="single" w:sz="4" w:space="0" w:color="000000"/>
            </w:tcBorders>
          </w:tcPr>
          <w:p w:rsidR="00975FDE" w:rsidRPr="00D53FDE" w:rsidRDefault="00975FDE" w:rsidP="00D53FDE">
            <w:pPr>
              <w:pStyle w:val="TableParagraph"/>
              <w:ind w:left="105" w:right="554"/>
              <w:rPr>
                <w:sz w:val="24"/>
                <w:lang w:val="ru-RU"/>
              </w:rPr>
            </w:pPr>
            <w:r w:rsidRPr="00D53FDE">
              <w:rPr>
                <w:sz w:val="24"/>
                <w:lang w:val="ru-RU"/>
              </w:rPr>
              <w:t>1.Проверка расчетов по оплате труда. Проверка расчетов с бюджетом и государственными внебюджетными фондами.</w:t>
            </w:r>
          </w:p>
          <w:p w:rsidR="00975FDE" w:rsidRPr="00D53FDE" w:rsidRDefault="00975FDE" w:rsidP="00D53FDE">
            <w:pPr>
              <w:pStyle w:val="TableParagraph"/>
              <w:spacing w:before="14" w:line="270" w:lineRule="exact"/>
              <w:ind w:left="105"/>
              <w:rPr>
                <w:sz w:val="24"/>
                <w:lang w:val="ru-RU"/>
              </w:rPr>
            </w:pPr>
            <w:r w:rsidRPr="00D53FDE">
              <w:rPr>
                <w:sz w:val="24"/>
                <w:lang w:val="ru-RU"/>
              </w:rPr>
              <w:t>2.Основные принципы расчетов с подотчетными лицами в государственных и муниципальных</w:t>
            </w:r>
          </w:p>
          <w:p w:rsidR="00975FDE" w:rsidRPr="00D53FDE" w:rsidRDefault="00975FDE" w:rsidP="00D53FDE">
            <w:pPr>
              <w:pStyle w:val="TableParagraph"/>
              <w:spacing w:line="261" w:lineRule="exact"/>
              <w:ind w:left="105"/>
              <w:rPr>
                <w:sz w:val="24"/>
                <w:lang w:val="ru-RU"/>
              </w:rPr>
            </w:pPr>
            <w:r w:rsidRPr="00D53FDE">
              <w:rPr>
                <w:sz w:val="24"/>
                <w:lang w:val="ru-RU"/>
              </w:rPr>
              <w:t>учреждениях.</w:t>
            </w:r>
          </w:p>
          <w:p w:rsidR="00975FDE" w:rsidRPr="00D53FDE" w:rsidRDefault="00975FDE" w:rsidP="00D53FDE">
            <w:pPr>
              <w:pStyle w:val="TableParagraph"/>
              <w:spacing w:before="3" w:line="276" w:lineRule="exact"/>
              <w:ind w:left="105" w:right="554"/>
              <w:rPr>
                <w:sz w:val="24"/>
                <w:lang w:val="ru-RU"/>
              </w:rPr>
            </w:pPr>
            <w:r w:rsidRPr="00D53FDE">
              <w:rPr>
                <w:sz w:val="24"/>
                <w:lang w:val="ru-RU"/>
              </w:rPr>
              <w:t>3. Ревизия расчетов с прочими дебиторами и кредиторами, в том числе с бюджетом и государственными внебюджетными фондами.</w:t>
            </w:r>
          </w:p>
        </w:tc>
      </w:tr>
      <w:tr w:rsidR="00975FDE" w:rsidRPr="00D7200A" w:rsidTr="003B1342">
        <w:trPr>
          <w:trHeight w:val="1360"/>
        </w:trPr>
        <w:tc>
          <w:tcPr>
            <w:tcW w:w="1017" w:type="pct"/>
            <w:vMerge/>
          </w:tcPr>
          <w:p w:rsidR="00975FDE" w:rsidRPr="00D53FDE" w:rsidRDefault="00975FD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83" w:type="pct"/>
          </w:tcPr>
          <w:p w:rsidR="00975FDE" w:rsidRPr="00D53FDE" w:rsidRDefault="00975FDE" w:rsidP="00D53FDE">
            <w:pPr>
              <w:pStyle w:val="TableParagraph"/>
              <w:spacing w:line="264" w:lineRule="exact"/>
              <w:ind w:left="105"/>
              <w:rPr>
                <w:b/>
                <w:sz w:val="24"/>
              </w:rPr>
            </w:pPr>
            <w:r w:rsidRPr="00D53FDE">
              <w:rPr>
                <w:b/>
                <w:sz w:val="24"/>
              </w:rPr>
              <w:t>Практические занятия</w:t>
            </w:r>
          </w:p>
          <w:p w:rsidR="00975FDE" w:rsidRPr="00D53FDE" w:rsidRDefault="00975FDE" w:rsidP="00D53FDE">
            <w:pPr>
              <w:pStyle w:val="TableParagraph"/>
              <w:numPr>
                <w:ilvl w:val="0"/>
                <w:numId w:val="6"/>
              </w:numPr>
              <w:tabs>
                <w:tab w:val="left" w:pos="336"/>
              </w:tabs>
              <w:spacing w:line="274" w:lineRule="exact"/>
              <w:ind w:hanging="10"/>
              <w:rPr>
                <w:sz w:val="24"/>
                <w:lang w:val="ru-RU"/>
              </w:rPr>
            </w:pPr>
            <w:r w:rsidRPr="00D53FDE">
              <w:rPr>
                <w:sz w:val="24"/>
                <w:lang w:val="ru-RU"/>
              </w:rPr>
              <w:t>Решение задач по расчетам по оплате</w:t>
            </w:r>
            <w:r w:rsidRPr="00D53FDE">
              <w:rPr>
                <w:spacing w:val="-17"/>
                <w:sz w:val="24"/>
                <w:lang w:val="ru-RU"/>
              </w:rPr>
              <w:t xml:space="preserve"> </w:t>
            </w:r>
            <w:r w:rsidRPr="00D53FDE">
              <w:rPr>
                <w:sz w:val="24"/>
                <w:lang w:val="ru-RU"/>
              </w:rPr>
              <w:t>труда.</w:t>
            </w:r>
          </w:p>
          <w:p w:rsidR="00975FDE" w:rsidRPr="00D53FDE" w:rsidRDefault="00975FDE" w:rsidP="00D53FDE">
            <w:pPr>
              <w:pStyle w:val="TableParagraph"/>
              <w:numPr>
                <w:ilvl w:val="0"/>
                <w:numId w:val="6"/>
              </w:numPr>
              <w:tabs>
                <w:tab w:val="left" w:pos="336"/>
              </w:tabs>
              <w:ind w:hanging="10"/>
              <w:rPr>
                <w:sz w:val="24"/>
                <w:lang w:val="ru-RU"/>
              </w:rPr>
            </w:pPr>
            <w:r w:rsidRPr="00D53FDE">
              <w:rPr>
                <w:sz w:val="24"/>
                <w:lang w:val="ru-RU"/>
              </w:rPr>
              <w:t>Решение задач по расчетам с подотчетными</w:t>
            </w:r>
            <w:r w:rsidRPr="00D53FDE">
              <w:rPr>
                <w:spacing w:val="-18"/>
                <w:sz w:val="24"/>
                <w:lang w:val="ru-RU"/>
              </w:rPr>
              <w:t xml:space="preserve"> </w:t>
            </w:r>
            <w:r w:rsidRPr="00D53FDE">
              <w:rPr>
                <w:sz w:val="24"/>
                <w:lang w:val="ru-RU"/>
              </w:rPr>
              <w:t>лицами.</w:t>
            </w:r>
          </w:p>
          <w:p w:rsidR="00975FDE" w:rsidRPr="00D53FDE" w:rsidRDefault="00975FDE" w:rsidP="00D53FDE">
            <w:pPr>
              <w:pStyle w:val="TableParagraph"/>
              <w:numPr>
                <w:ilvl w:val="0"/>
                <w:numId w:val="6"/>
              </w:numPr>
              <w:tabs>
                <w:tab w:val="left" w:pos="463"/>
              </w:tabs>
              <w:spacing w:line="270" w:lineRule="atLeast"/>
              <w:ind w:right="108" w:firstLine="0"/>
              <w:rPr>
                <w:sz w:val="24"/>
                <w:lang w:val="ru-RU"/>
              </w:rPr>
            </w:pPr>
            <w:r w:rsidRPr="00D53FDE">
              <w:rPr>
                <w:sz w:val="24"/>
                <w:lang w:val="ru-RU"/>
              </w:rPr>
              <w:t>Решение задач по расчетам с дебиторами и кредиторами, в том числе с бюджетом и государственными внебюджетными</w:t>
            </w:r>
            <w:r w:rsidRPr="00D53FDE">
              <w:rPr>
                <w:spacing w:val="-17"/>
                <w:sz w:val="24"/>
                <w:lang w:val="ru-RU"/>
              </w:rPr>
              <w:t xml:space="preserve"> </w:t>
            </w:r>
            <w:r w:rsidRPr="00D53FDE">
              <w:rPr>
                <w:sz w:val="24"/>
                <w:lang w:val="ru-RU"/>
              </w:rPr>
              <w:t>фондами.</w:t>
            </w:r>
          </w:p>
        </w:tc>
      </w:tr>
      <w:tr w:rsidR="00975FDE" w:rsidTr="001A4703">
        <w:trPr>
          <w:trHeight w:val="260"/>
        </w:trPr>
        <w:tc>
          <w:tcPr>
            <w:tcW w:w="1017" w:type="pct"/>
            <w:vMerge w:val="restart"/>
          </w:tcPr>
          <w:p w:rsidR="00975FDE" w:rsidRPr="00D53FDE" w:rsidRDefault="00975FDE" w:rsidP="00D53FDE">
            <w:pPr>
              <w:pStyle w:val="TableParagraph"/>
              <w:spacing w:line="245" w:lineRule="exact"/>
              <w:ind w:left="165" w:right="161"/>
              <w:jc w:val="center"/>
              <w:rPr>
                <w:b/>
                <w:lang w:val="ru-RU"/>
              </w:rPr>
            </w:pPr>
            <w:r w:rsidRPr="00D53FDE">
              <w:rPr>
                <w:b/>
                <w:lang w:val="ru-RU"/>
              </w:rPr>
              <w:t>Тема 10.</w:t>
            </w:r>
          </w:p>
          <w:p w:rsidR="00975FDE" w:rsidRPr="00D53FDE" w:rsidRDefault="00975FDE" w:rsidP="00D53FDE">
            <w:pPr>
              <w:pStyle w:val="TableParagraph"/>
              <w:spacing w:before="1"/>
              <w:ind w:left="199" w:right="197" w:hanging="1"/>
              <w:jc w:val="center"/>
              <w:rPr>
                <w:b/>
                <w:lang w:val="ru-RU"/>
              </w:rPr>
            </w:pPr>
            <w:r w:rsidRPr="00D53FDE">
              <w:rPr>
                <w:b/>
                <w:lang w:val="ru-RU"/>
              </w:rPr>
              <w:t>Проверка состояния бухгалтерского учета и достоверности отчетности и учетных данных</w:t>
            </w:r>
          </w:p>
        </w:tc>
        <w:tc>
          <w:tcPr>
            <w:tcW w:w="3983" w:type="pct"/>
          </w:tcPr>
          <w:p w:rsidR="00975FDE" w:rsidRPr="00D53FDE" w:rsidRDefault="00975FDE" w:rsidP="00D53FDE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 w:rsidRPr="00D53FDE">
              <w:rPr>
                <w:b/>
                <w:sz w:val="24"/>
              </w:rPr>
              <w:t>Содержание учебного материала</w:t>
            </w:r>
          </w:p>
        </w:tc>
      </w:tr>
      <w:tr w:rsidR="00975FDE" w:rsidTr="00BF70EA">
        <w:trPr>
          <w:trHeight w:val="540"/>
        </w:trPr>
        <w:tc>
          <w:tcPr>
            <w:tcW w:w="1017" w:type="pct"/>
            <w:vMerge/>
          </w:tcPr>
          <w:p w:rsidR="00975FDE" w:rsidRPr="00D53FDE" w:rsidRDefault="00975FDE">
            <w:pPr>
              <w:rPr>
                <w:sz w:val="2"/>
                <w:szCs w:val="2"/>
              </w:rPr>
            </w:pPr>
          </w:p>
        </w:tc>
        <w:tc>
          <w:tcPr>
            <w:tcW w:w="3983" w:type="pct"/>
          </w:tcPr>
          <w:p w:rsidR="00975FDE" w:rsidRPr="00D53FDE" w:rsidRDefault="00975FDE" w:rsidP="00D53FDE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 w:rsidRPr="00D53FDE">
              <w:rPr>
                <w:sz w:val="24"/>
                <w:lang w:val="ru-RU"/>
              </w:rPr>
              <w:t xml:space="preserve">Задачи   проверки   состояния   бухгалтерского   учета   и   отчетности.   </w:t>
            </w:r>
            <w:r w:rsidRPr="00D53FDE">
              <w:rPr>
                <w:sz w:val="24"/>
              </w:rPr>
              <w:t>Нарушения в организации</w:t>
            </w:r>
          </w:p>
          <w:p w:rsidR="00975FDE" w:rsidRPr="00D53FDE" w:rsidRDefault="00975FDE" w:rsidP="00D53FDE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 w:rsidRPr="00D53FDE">
              <w:rPr>
                <w:sz w:val="24"/>
              </w:rPr>
              <w:t>бюджетного учета.</w:t>
            </w:r>
          </w:p>
        </w:tc>
      </w:tr>
      <w:tr w:rsidR="00975FDE" w:rsidRPr="00D7200A" w:rsidTr="00BF70EA">
        <w:trPr>
          <w:trHeight w:val="540"/>
        </w:trPr>
        <w:tc>
          <w:tcPr>
            <w:tcW w:w="1017" w:type="pct"/>
            <w:vMerge/>
          </w:tcPr>
          <w:p w:rsidR="00975FDE" w:rsidRPr="00D53FDE" w:rsidRDefault="00975FDE">
            <w:pPr>
              <w:rPr>
                <w:sz w:val="2"/>
                <w:szCs w:val="2"/>
              </w:rPr>
            </w:pPr>
          </w:p>
        </w:tc>
        <w:tc>
          <w:tcPr>
            <w:tcW w:w="3983" w:type="pct"/>
          </w:tcPr>
          <w:p w:rsidR="00975FDE" w:rsidRPr="00D53FDE" w:rsidRDefault="00975FDE" w:rsidP="00D53FDE">
            <w:pPr>
              <w:pStyle w:val="TableParagraph"/>
              <w:spacing w:line="264" w:lineRule="exact"/>
              <w:ind w:left="105"/>
              <w:rPr>
                <w:b/>
                <w:sz w:val="24"/>
                <w:lang w:val="ru-RU"/>
              </w:rPr>
            </w:pPr>
            <w:r w:rsidRPr="00D53FDE">
              <w:rPr>
                <w:b/>
                <w:sz w:val="24"/>
                <w:lang w:val="ru-RU"/>
              </w:rPr>
              <w:t>Практические занятия</w:t>
            </w:r>
          </w:p>
          <w:p w:rsidR="00975FDE" w:rsidRPr="00D53FDE" w:rsidRDefault="00975FDE" w:rsidP="00D53FDE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D53FDE">
              <w:rPr>
                <w:sz w:val="24"/>
                <w:lang w:val="ru-RU"/>
              </w:rPr>
              <w:t>Анализ исполнения бюджетной сметы по бюджетной отчетности.</w:t>
            </w:r>
          </w:p>
        </w:tc>
      </w:tr>
      <w:tr w:rsidR="00975FDE" w:rsidTr="001A4703">
        <w:trPr>
          <w:trHeight w:val="260"/>
        </w:trPr>
        <w:tc>
          <w:tcPr>
            <w:tcW w:w="1017" w:type="pct"/>
            <w:vMerge/>
          </w:tcPr>
          <w:p w:rsidR="00975FDE" w:rsidRPr="000A7DF7" w:rsidRDefault="00975FDE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3983" w:type="pct"/>
          </w:tcPr>
          <w:p w:rsidR="00975FDE" w:rsidRPr="00D53FDE" w:rsidRDefault="00975FDE" w:rsidP="00D53FDE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 w:rsidRPr="00D53FDE">
              <w:rPr>
                <w:b/>
                <w:sz w:val="24"/>
              </w:rPr>
              <w:t>Практический зачет</w:t>
            </w:r>
          </w:p>
        </w:tc>
      </w:tr>
    </w:tbl>
    <w:p w:rsidR="00D00538" w:rsidRPr="00460F51" w:rsidRDefault="00D00538">
      <w:pPr>
        <w:rPr>
          <w:sz w:val="24"/>
          <w:lang w:val="ru-RU"/>
        </w:rPr>
        <w:sectPr w:rsidR="00D00538" w:rsidRPr="00460F51">
          <w:headerReference w:type="default" r:id="rId7"/>
          <w:footerReference w:type="default" r:id="rId8"/>
          <w:pgSz w:w="16850" w:h="11910" w:orient="landscape"/>
          <w:pgMar w:top="720" w:right="360" w:bottom="900" w:left="600" w:header="0" w:footer="720" w:gutter="0"/>
          <w:cols w:space="720"/>
        </w:sectPr>
      </w:pPr>
    </w:p>
    <w:p w:rsidR="00D00538" w:rsidRPr="009E336D" w:rsidRDefault="00D00538" w:rsidP="00D7200A">
      <w:pPr>
        <w:tabs>
          <w:tab w:val="left" w:pos="2115"/>
        </w:tabs>
        <w:rPr>
          <w:lang w:val="ru-RU"/>
        </w:rPr>
      </w:pPr>
    </w:p>
    <w:sectPr w:rsidR="00D00538" w:rsidRPr="009E336D" w:rsidSect="009E336D">
      <w:footerReference w:type="default" r:id="rId9"/>
      <w:pgSz w:w="11910" w:h="16840"/>
      <w:pgMar w:top="1040" w:right="740" w:bottom="900" w:left="1600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B5F" w:rsidRDefault="00581B5F">
      <w:r>
        <w:separator/>
      </w:r>
    </w:p>
  </w:endnote>
  <w:endnote w:type="continuationSeparator" w:id="0">
    <w:p w:rsidR="00581B5F" w:rsidRDefault="00581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B5F" w:rsidRDefault="0018321D">
    <w:pPr>
      <w:pStyle w:val="a3"/>
      <w:spacing w:line="14" w:lineRule="auto"/>
      <w:ind w:left="0"/>
      <w:jc w:val="left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9872980</wp:posOffset>
              </wp:positionH>
              <wp:positionV relativeFrom="page">
                <wp:posOffset>6925310</wp:posOffset>
              </wp:positionV>
              <wp:extent cx="127000" cy="194310"/>
              <wp:effectExtent l="0" t="635" r="127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81B5F" w:rsidRDefault="00581B5F">
                          <w:pPr>
                            <w:pStyle w:val="a3"/>
                            <w:spacing w:before="10"/>
                            <w:ind w:left="4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8321D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77.4pt;margin-top:545.3pt;width:10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" filled="f" stroked="f">
              <v:textbox inset="0,0,0,0">
                <w:txbxContent>
                  <w:p w:rsidR="00581B5F" w:rsidRDefault="00581B5F">
                    <w:pPr>
                      <w:pStyle w:val="a3"/>
                      <w:spacing w:before="10"/>
                      <w:ind w:left="40"/>
                      <w:jc w:val="left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8321D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B5F" w:rsidRPr="00D7200A" w:rsidRDefault="00581B5F" w:rsidP="00D7200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B5F" w:rsidRDefault="00581B5F">
      <w:r>
        <w:separator/>
      </w:r>
    </w:p>
  </w:footnote>
  <w:footnote w:type="continuationSeparator" w:id="0">
    <w:p w:rsidR="00581B5F" w:rsidRDefault="00581B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6F7" w:rsidRDefault="003F66F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45D00"/>
    <w:multiLevelType w:val="multilevel"/>
    <w:tmpl w:val="61660BAA"/>
    <w:lvl w:ilvl="0">
      <w:start w:val="3"/>
      <w:numFmt w:val="decimal"/>
      <w:lvlText w:val="%1."/>
      <w:lvlJc w:val="left"/>
      <w:pPr>
        <w:ind w:left="335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45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7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95" w:hanging="1800"/>
      </w:pPr>
      <w:rPr>
        <w:rFonts w:hint="default"/>
      </w:rPr>
    </w:lvl>
  </w:abstractNum>
  <w:abstractNum w:abstractNumId="1" w15:restartNumberingAfterBreak="0">
    <w:nsid w:val="078C2773"/>
    <w:multiLevelType w:val="multilevel"/>
    <w:tmpl w:val="A79EDF8E"/>
    <w:lvl w:ilvl="0">
      <w:start w:val="5"/>
      <w:numFmt w:val="decimal"/>
      <w:lvlText w:val="%1"/>
      <w:lvlJc w:val="left"/>
      <w:pPr>
        <w:ind w:left="102" w:hanging="49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2" w:hanging="499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102" w:hanging="742"/>
      </w:pPr>
      <w:rPr>
        <w:rFonts w:ascii="Times New Roman" w:eastAsia="Times New Roman" w:hAnsi="Times New Roman" w:cs="Times New Roman" w:hint="default"/>
        <w:spacing w:val="-11"/>
        <w:w w:val="100"/>
        <w:sz w:val="24"/>
        <w:szCs w:val="24"/>
      </w:rPr>
    </w:lvl>
    <w:lvl w:ilvl="3">
      <w:numFmt w:val="bullet"/>
      <w:lvlText w:val="•"/>
      <w:lvlJc w:val="left"/>
      <w:pPr>
        <w:ind w:left="2939" w:hanging="742"/>
      </w:pPr>
      <w:rPr>
        <w:rFonts w:hint="default"/>
      </w:rPr>
    </w:lvl>
    <w:lvl w:ilvl="4">
      <w:numFmt w:val="bullet"/>
      <w:lvlText w:val="•"/>
      <w:lvlJc w:val="left"/>
      <w:pPr>
        <w:ind w:left="3886" w:hanging="742"/>
      </w:pPr>
      <w:rPr>
        <w:rFonts w:hint="default"/>
      </w:rPr>
    </w:lvl>
    <w:lvl w:ilvl="5">
      <w:numFmt w:val="bullet"/>
      <w:lvlText w:val="•"/>
      <w:lvlJc w:val="left"/>
      <w:pPr>
        <w:ind w:left="4833" w:hanging="742"/>
      </w:pPr>
      <w:rPr>
        <w:rFonts w:hint="default"/>
      </w:rPr>
    </w:lvl>
    <w:lvl w:ilvl="6">
      <w:numFmt w:val="bullet"/>
      <w:lvlText w:val="•"/>
      <w:lvlJc w:val="left"/>
      <w:pPr>
        <w:ind w:left="5779" w:hanging="742"/>
      </w:pPr>
      <w:rPr>
        <w:rFonts w:hint="default"/>
      </w:rPr>
    </w:lvl>
    <w:lvl w:ilvl="7">
      <w:numFmt w:val="bullet"/>
      <w:lvlText w:val="•"/>
      <w:lvlJc w:val="left"/>
      <w:pPr>
        <w:ind w:left="6726" w:hanging="742"/>
      </w:pPr>
      <w:rPr>
        <w:rFonts w:hint="default"/>
      </w:rPr>
    </w:lvl>
    <w:lvl w:ilvl="8">
      <w:numFmt w:val="bullet"/>
      <w:lvlText w:val="•"/>
      <w:lvlJc w:val="left"/>
      <w:pPr>
        <w:ind w:left="7673" w:hanging="742"/>
      </w:pPr>
      <w:rPr>
        <w:rFonts w:hint="default"/>
      </w:rPr>
    </w:lvl>
  </w:abstractNum>
  <w:abstractNum w:abstractNumId="2" w15:restartNumberingAfterBreak="0">
    <w:nsid w:val="0A965369"/>
    <w:multiLevelType w:val="hybridMultilevel"/>
    <w:tmpl w:val="68A01904"/>
    <w:lvl w:ilvl="0" w:tplc="35F456B6">
      <w:start w:val="1"/>
      <w:numFmt w:val="decimal"/>
      <w:lvlText w:val="%1."/>
      <w:lvlJc w:val="left"/>
      <w:pPr>
        <w:ind w:left="105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E5A6A93A">
      <w:numFmt w:val="bullet"/>
      <w:lvlText w:val="•"/>
      <w:lvlJc w:val="left"/>
      <w:pPr>
        <w:ind w:left="1160" w:hanging="240"/>
      </w:pPr>
      <w:rPr>
        <w:rFonts w:hint="default"/>
      </w:rPr>
    </w:lvl>
    <w:lvl w:ilvl="2" w:tplc="AA7A914C">
      <w:numFmt w:val="bullet"/>
      <w:lvlText w:val="•"/>
      <w:lvlJc w:val="left"/>
      <w:pPr>
        <w:ind w:left="2220" w:hanging="240"/>
      </w:pPr>
      <w:rPr>
        <w:rFonts w:hint="default"/>
      </w:rPr>
    </w:lvl>
    <w:lvl w:ilvl="3" w:tplc="BDECA0C2">
      <w:numFmt w:val="bullet"/>
      <w:lvlText w:val="•"/>
      <w:lvlJc w:val="left"/>
      <w:pPr>
        <w:ind w:left="3280" w:hanging="240"/>
      </w:pPr>
      <w:rPr>
        <w:rFonts w:hint="default"/>
      </w:rPr>
    </w:lvl>
    <w:lvl w:ilvl="4" w:tplc="D42AEBF6">
      <w:numFmt w:val="bullet"/>
      <w:lvlText w:val="•"/>
      <w:lvlJc w:val="left"/>
      <w:pPr>
        <w:ind w:left="4340" w:hanging="240"/>
      </w:pPr>
      <w:rPr>
        <w:rFonts w:hint="default"/>
      </w:rPr>
    </w:lvl>
    <w:lvl w:ilvl="5" w:tplc="DBD046B4">
      <w:numFmt w:val="bullet"/>
      <w:lvlText w:val="•"/>
      <w:lvlJc w:val="left"/>
      <w:pPr>
        <w:ind w:left="5400" w:hanging="240"/>
      </w:pPr>
      <w:rPr>
        <w:rFonts w:hint="default"/>
      </w:rPr>
    </w:lvl>
    <w:lvl w:ilvl="6" w:tplc="DF36D6D6">
      <w:numFmt w:val="bullet"/>
      <w:lvlText w:val="•"/>
      <w:lvlJc w:val="left"/>
      <w:pPr>
        <w:ind w:left="6460" w:hanging="240"/>
      </w:pPr>
      <w:rPr>
        <w:rFonts w:hint="default"/>
      </w:rPr>
    </w:lvl>
    <w:lvl w:ilvl="7" w:tplc="5456DB90">
      <w:numFmt w:val="bullet"/>
      <w:lvlText w:val="•"/>
      <w:lvlJc w:val="left"/>
      <w:pPr>
        <w:ind w:left="7520" w:hanging="240"/>
      </w:pPr>
      <w:rPr>
        <w:rFonts w:hint="default"/>
      </w:rPr>
    </w:lvl>
    <w:lvl w:ilvl="8" w:tplc="B0C0513A">
      <w:numFmt w:val="bullet"/>
      <w:lvlText w:val="•"/>
      <w:lvlJc w:val="left"/>
      <w:pPr>
        <w:ind w:left="8580" w:hanging="240"/>
      </w:pPr>
      <w:rPr>
        <w:rFonts w:hint="default"/>
      </w:rPr>
    </w:lvl>
  </w:abstractNum>
  <w:abstractNum w:abstractNumId="3" w15:restartNumberingAfterBreak="0">
    <w:nsid w:val="0F834A47"/>
    <w:multiLevelType w:val="hybridMultilevel"/>
    <w:tmpl w:val="AB902FEC"/>
    <w:lvl w:ilvl="0" w:tplc="B73039C8">
      <w:start w:val="1"/>
      <w:numFmt w:val="decimal"/>
      <w:lvlText w:val="%1."/>
      <w:lvlJc w:val="left"/>
      <w:pPr>
        <w:ind w:left="345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1E9A7134">
      <w:numFmt w:val="bullet"/>
      <w:lvlText w:val="•"/>
      <w:lvlJc w:val="left"/>
      <w:pPr>
        <w:ind w:left="1376" w:hanging="240"/>
      </w:pPr>
      <w:rPr>
        <w:rFonts w:hint="default"/>
      </w:rPr>
    </w:lvl>
    <w:lvl w:ilvl="2" w:tplc="73AAC578">
      <w:numFmt w:val="bullet"/>
      <w:lvlText w:val="•"/>
      <w:lvlJc w:val="left"/>
      <w:pPr>
        <w:ind w:left="2412" w:hanging="240"/>
      </w:pPr>
      <w:rPr>
        <w:rFonts w:hint="default"/>
      </w:rPr>
    </w:lvl>
    <w:lvl w:ilvl="3" w:tplc="052A7140">
      <w:numFmt w:val="bullet"/>
      <w:lvlText w:val="•"/>
      <w:lvlJc w:val="left"/>
      <w:pPr>
        <w:ind w:left="3448" w:hanging="240"/>
      </w:pPr>
      <w:rPr>
        <w:rFonts w:hint="default"/>
      </w:rPr>
    </w:lvl>
    <w:lvl w:ilvl="4" w:tplc="28F8FC0C">
      <w:numFmt w:val="bullet"/>
      <w:lvlText w:val="•"/>
      <w:lvlJc w:val="left"/>
      <w:pPr>
        <w:ind w:left="4484" w:hanging="240"/>
      </w:pPr>
      <w:rPr>
        <w:rFonts w:hint="default"/>
      </w:rPr>
    </w:lvl>
    <w:lvl w:ilvl="5" w:tplc="E9C494CE">
      <w:numFmt w:val="bullet"/>
      <w:lvlText w:val="•"/>
      <w:lvlJc w:val="left"/>
      <w:pPr>
        <w:ind w:left="5520" w:hanging="240"/>
      </w:pPr>
      <w:rPr>
        <w:rFonts w:hint="default"/>
      </w:rPr>
    </w:lvl>
    <w:lvl w:ilvl="6" w:tplc="420AC834">
      <w:numFmt w:val="bullet"/>
      <w:lvlText w:val="•"/>
      <w:lvlJc w:val="left"/>
      <w:pPr>
        <w:ind w:left="6556" w:hanging="240"/>
      </w:pPr>
      <w:rPr>
        <w:rFonts w:hint="default"/>
      </w:rPr>
    </w:lvl>
    <w:lvl w:ilvl="7" w:tplc="2F0A0E2A">
      <w:numFmt w:val="bullet"/>
      <w:lvlText w:val="•"/>
      <w:lvlJc w:val="left"/>
      <w:pPr>
        <w:ind w:left="7592" w:hanging="240"/>
      </w:pPr>
      <w:rPr>
        <w:rFonts w:hint="default"/>
      </w:rPr>
    </w:lvl>
    <w:lvl w:ilvl="8" w:tplc="CB02ADA6">
      <w:numFmt w:val="bullet"/>
      <w:lvlText w:val="•"/>
      <w:lvlJc w:val="left"/>
      <w:pPr>
        <w:ind w:left="8628" w:hanging="240"/>
      </w:pPr>
      <w:rPr>
        <w:rFonts w:hint="default"/>
      </w:rPr>
    </w:lvl>
  </w:abstractNum>
  <w:abstractNum w:abstractNumId="4" w15:restartNumberingAfterBreak="0">
    <w:nsid w:val="177B71B4"/>
    <w:multiLevelType w:val="hybridMultilevel"/>
    <w:tmpl w:val="22C2E498"/>
    <w:lvl w:ilvl="0" w:tplc="CF604114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85B0943"/>
    <w:multiLevelType w:val="multilevel"/>
    <w:tmpl w:val="05C4865A"/>
    <w:lvl w:ilvl="0">
      <w:start w:val="1"/>
      <w:numFmt w:val="decimal"/>
      <w:lvlText w:val="%1"/>
      <w:lvlJc w:val="left"/>
      <w:pPr>
        <w:ind w:left="123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2" w:hanging="42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</w:rPr>
    </w:lvl>
    <w:lvl w:ilvl="2">
      <w:numFmt w:val="bullet"/>
      <w:lvlText w:val="•"/>
      <w:lvlJc w:val="left"/>
      <w:pPr>
        <w:ind w:left="2165" w:hanging="420"/>
      </w:pPr>
      <w:rPr>
        <w:rFonts w:hint="default"/>
      </w:rPr>
    </w:lvl>
    <w:lvl w:ilvl="3">
      <w:numFmt w:val="bullet"/>
      <w:lvlText w:val="•"/>
      <w:lvlJc w:val="left"/>
      <w:pPr>
        <w:ind w:left="3090" w:hanging="420"/>
      </w:pPr>
      <w:rPr>
        <w:rFonts w:hint="default"/>
      </w:rPr>
    </w:lvl>
    <w:lvl w:ilvl="4">
      <w:numFmt w:val="bullet"/>
      <w:lvlText w:val="•"/>
      <w:lvlJc w:val="left"/>
      <w:pPr>
        <w:ind w:left="4015" w:hanging="420"/>
      </w:pPr>
      <w:rPr>
        <w:rFonts w:hint="default"/>
      </w:rPr>
    </w:lvl>
    <w:lvl w:ilvl="5">
      <w:numFmt w:val="bullet"/>
      <w:lvlText w:val="•"/>
      <w:lvlJc w:val="left"/>
      <w:pPr>
        <w:ind w:left="4940" w:hanging="420"/>
      </w:pPr>
      <w:rPr>
        <w:rFonts w:hint="default"/>
      </w:rPr>
    </w:lvl>
    <w:lvl w:ilvl="6">
      <w:numFmt w:val="bullet"/>
      <w:lvlText w:val="•"/>
      <w:lvlJc w:val="left"/>
      <w:pPr>
        <w:ind w:left="5865" w:hanging="420"/>
      </w:pPr>
      <w:rPr>
        <w:rFonts w:hint="default"/>
      </w:rPr>
    </w:lvl>
    <w:lvl w:ilvl="7">
      <w:numFmt w:val="bullet"/>
      <w:lvlText w:val="•"/>
      <w:lvlJc w:val="left"/>
      <w:pPr>
        <w:ind w:left="6790" w:hanging="420"/>
      </w:pPr>
      <w:rPr>
        <w:rFonts w:hint="default"/>
      </w:rPr>
    </w:lvl>
    <w:lvl w:ilvl="8">
      <w:numFmt w:val="bullet"/>
      <w:lvlText w:val="•"/>
      <w:lvlJc w:val="left"/>
      <w:pPr>
        <w:ind w:left="7716" w:hanging="420"/>
      </w:pPr>
      <w:rPr>
        <w:rFonts w:hint="default"/>
      </w:rPr>
    </w:lvl>
  </w:abstractNum>
  <w:abstractNum w:abstractNumId="6" w15:restartNumberingAfterBreak="0">
    <w:nsid w:val="291E1FAA"/>
    <w:multiLevelType w:val="hybridMultilevel"/>
    <w:tmpl w:val="938014C0"/>
    <w:lvl w:ilvl="0" w:tplc="D8B655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6505AEB"/>
    <w:multiLevelType w:val="hybridMultilevel"/>
    <w:tmpl w:val="7862D5FC"/>
    <w:lvl w:ilvl="0" w:tplc="AE660A10">
      <w:start w:val="1"/>
      <w:numFmt w:val="decimal"/>
      <w:lvlText w:val="%1."/>
      <w:lvlJc w:val="left"/>
      <w:pPr>
        <w:ind w:left="105" w:hanging="317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53A67776">
      <w:numFmt w:val="bullet"/>
      <w:lvlText w:val="•"/>
      <w:lvlJc w:val="left"/>
      <w:pPr>
        <w:ind w:left="1160" w:hanging="317"/>
      </w:pPr>
      <w:rPr>
        <w:rFonts w:hint="default"/>
      </w:rPr>
    </w:lvl>
    <w:lvl w:ilvl="2" w:tplc="69D69954">
      <w:numFmt w:val="bullet"/>
      <w:lvlText w:val="•"/>
      <w:lvlJc w:val="left"/>
      <w:pPr>
        <w:ind w:left="2220" w:hanging="317"/>
      </w:pPr>
      <w:rPr>
        <w:rFonts w:hint="default"/>
      </w:rPr>
    </w:lvl>
    <w:lvl w:ilvl="3" w:tplc="D0F4CCF2">
      <w:numFmt w:val="bullet"/>
      <w:lvlText w:val="•"/>
      <w:lvlJc w:val="left"/>
      <w:pPr>
        <w:ind w:left="3280" w:hanging="317"/>
      </w:pPr>
      <w:rPr>
        <w:rFonts w:hint="default"/>
      </w:rPr>
    </w:lvl>
    <w:lvl w:ilvl="4" w:tplc="1618ED3A">
      <w:numFmt w:val="bullet"/>
      <w:lvlText w:val="•"/>
      <w:lvlJc w:val="left"/>
      <w:pPr>
        <w:ind w:left="4340" w:hanging="317"/>
      </w:pPr>
      <w:rPr>
        <w:rFonts w:hint="default"/>
      </w:rPr>
    </w:lvl>
    <w:lvl w:ilvl="5" w:tplc="766EF1CA">
      <w:numFmt w:val="bullet"/>
      <w:lvlText w:val="•"/>
      <w:lvlJc w:val="left"/>
      <w:pPr>
        <w:ind w:left="5400" w:hanging="317"/>
      </w:pPr>
      <w:rPr>
        <w:rFonts w:hint="default"/>
      </w:rPr>
    </w:lvl>
    <w:lvl w:ilvl="6" w:tplc="73C020C8">
      <w:numFmt w:val="bullet"/>
      <w:lvlText w:val="•"/>
      <w:lvlJc w:val="left"/>
      <w:pPr>
        <w:ind w:left="6460" w:hanging="317"/>
      </w:pPr>
      <w:rPr>
        <w:rFonts w:hint="default"/>
      </w:rPr>
    </w:lvl>
    <w:lvl w:ilvl="7" w:tplc="05340B40">
      <w:numFmt w:val="bullet"/>
      <w:lvlText w:val="•"/>
      <w:lvlJc w:val="left"/>
      <w:pPr>
        <w:ind w:left="7520" w:hanging="317"/>
      </w:pPr>
      <w:rPr>
        <w:rFonts w:hint="default"/>
      </w:rPr>
    </w:lvl>
    <w:lvl w:ilvl="8" w:tplc="F1D0711C">
      <w:numFmt w:val="bullet"/>
      <w:lvlText w:val="•"/>
      <w:lvlJc w:val="left"/>
      <w:pPr>
        <w:ind w:left="8580" w:hanging="317"/>
      </w:pPr>
      <w:rPr>
        <w:rFonts w:hint="default"/>
      </w:rPr>
    </w:lvl>
  </w:abstractNum>
  <w:abstractNum w:abstractNumId="8" w15:restartNumberingAfterBreak="0">
    <w:nsid w:val="3F6C58EC"/>
    <w:multiLevelType w:val="hybridMultilevel"/>
    <w:tmpl w:val="25B4D8FC"/>
    <w:lvl w:ilvl="0" w:tplc="D648188C">
      <w:start w:val="1"/>
      <w:numFmt w:val="decimal"/>
      <w:lvlText w:val="%1."/>
      <w:lvlJc w:val="left"/>
      <w:pPr>
        <w:ind w:left="95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F55C4DB8">
      <w:numFmt w:val="bullet"/>
      <w:lvlText w:val="•"/>
      <w:lvlJc w:val="left"/>
      <w:pPr>
        <w:ind w:left="1160" w:hanging="240"/>
      </w:pPr>
      <w:rPr>
        <w:rFonts w:hint="default"/>
      </w:rPr>
    </w:lvl>
    <w:lvl w:ilvl="2" w:tplc="1FAA44FA">
      <w:numFmt w:val="bullet"/>
      <w:lvlText w:val="•"/>
      <w:lvlJc w:val="left"/>
      <w:pPr>
        <w:ind w:left="2220" w:hanging="240"/>
      </w:pPr>
      <w:rPr>
        <w:rFonts w:hint="default"/>
      </w:rPr>
    </w:lvl>
    <w:lvl w:ilvl="3" w:tplc="989885C4">
      <w:numFmt w:val="bullet"/>
      <w:lvlText w:val="•"/>
      <w:lvlJc w:val="left"/>
      <w:pPr>
        <w:ind w:left="3280" w:hanging="240"/>
      </w:pPr>
      <w:rPr>
        <w:rFonts w:hint="default"/>
      </w:rPr>
    </w:lvl>
    <w:lvl w:ilvl="4" w:tplc="3B80F9C4">
      <w:numFmt w:val="bullet"/>
      <w:lvlText w:val="•"/>
      <w:lvlJc w:val="left"/>
      <w:pPr>
        <w:ind w:left="4340" w:hanging="240"/>
      </w:pPr>
      <w:rPr>
        <w:rFonts w:hint="default"/>
      </w:rPr>
    </w:lvl>
    <w:lvl w:ilvl="5" w:tplc="6C2427B8">
      <w:numFmt w:val="bullet"/>
      <w:lvlText w:val="•"/>
      <w:lvlJc w:val="left"/>
      <w:pPr>
        <w:ind w:left="5400" w:hanging="240"/>
      </w:pPr>
      <w:rPr>
        <w:rFonts w:hint="default"/>
      </w:rPr>
    </w:lvl>
    <w:lvl w:ilvl="6" w:tplc="138E80C4">
      <w:numFmt w:val="bullet"/>
      <w:lvlText w:val="•"/>
      <w:lvlJc w:val="left"/>
      <w:pPr>
        <w:ind w:left="6460" w:hanging="240"/>
      </w:pPr>
      <w:rPr>
        <w:rFonts w:hint="default"/>
      </w:rPr>
    </w:lvl>
    <w:lvl w:ilvl="7" w:tplc="606A545C">
      <w:numFmt w:val="bullet"/>
      <w:lvlText w:val="•"/>
      <w:lvlJc w:val="left"/>
      <w:pPr>
        <w:ind w:left="7520" w:hanging="240"/>
      </w:pPr>
      <w:rPr>
        <w:rFonts w:hint="default"/>
      </w:rPr>
    </w:lvl>
    <w:lvl w:ilvl="8" w:tplc="CCC6546A">
      <w:numFmt w:val="bullet"/>
      <w:lvlText w:val="•"/>
      <w:lvlJc w:val="left"/>
      <w:pPr>
        <w:ind w:left="8580" w:hanging="240"/>
      </w:pPr>
      <w:rPr>
        <w:rFonts w:hint="default"/>
      </w:rPr>
    </w:lvl>
  </w:abstractNum>
  <w:abstractNum w:abstractNumId="9" w15:restartNumberingAfterBreak="0">
    <w:nsid w:val="4A2D68F5"/>
    <w:multiLevelType w:val="hybridMultilevel"/>
    <w:tmpl w:val="B03C9318"/>
    <w:lvl w:ilvl="0" w:tplc="A4C25146">
      <w:start w:val="1"/>
      <w:numFmt w:val="decimal"/>
      <w:lvlText w:val="%1."/>
      <w:lvlJc w:val="left"/>
      <w:pPr>
        <w:ind w:left="335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5F0EF00C">
      <w:numFmt w:val="bullet"/>
      <w:lvlText w:val="•"/>
      <w:lvlJc w:val="left"/>
      <w:pPr>
        <w:ind w:left="1376" w:hanging="240"/>
      </w:pPr>
      <w:rPr>
        <w:rFonts w:hint="default"/>
      </w:rPr>
    </w:lvl>
    <w:lvl w:ilvl="2" w:tplc="963CEA9A">
      <w:numFmt w:val="bullet"/>
      <w:lvlText w:val="•"/>
      <w:lvlJc w:val="left"/>
      <w:pPr>
        <w:ind w:left="2412" w:hanging="240"/>
      </w:pPr>
      <w:rPr>
        <w:rFonts w:hint="default"/>
      </w:rPr>
    </w:lvl>
    <w:lvl w:ilvl="3" w:tplc="DDE68156">
      <w:numFmt w:val="bullet"/>
      <w:lvlText w:val="•"/>
      <w:lvlJc w:val="left"/>
      <w:pPr>
        <w:ind w:left="3448" w:hanging="240"/>
      </w:pPr>
      <w:rPr>
        <w:rFonts w:hint="default"/>
      </w:rPr>
    </w:lvl>
    <w:lvl w:ilvl="4" w:tplc="5720D990">
      <w:numFmt w:val="bullet"/>
      <w:lvlText w:val="•"/>
      <w:lvlJc w:val="left"/>
      <w:pPr>
        <w:ind w:left="4484" w:hanging="240"/>
      </w:pPr>
      <w:rPr>
        <w:rFonts w:hint="default"/>
      </w:rPr>
    </w:lvl>
    <w:lvl w:ilvl="5" w:tplc="1B42F2C4">
      <w:numFmt w:val="bullet"/>
      <w:lvlText w:val="•"/>
      <w:lvlJc w:val="left"/>
      <w:pPr>
        <w:ind w:left="5520" w:hanging="240"/>
      </w:pPr>
      <w:rPr>
        <w:rFonts w:hint="default"/>
      </w:rPr>
    </w:lvl>
    <w:lvl w:ilvl="6" w:tplc="FF367712">
      <w:numFmt w:val="bullet"/>
      <w:lvlText w:val="•"/>
      <w:lvlJc w:val="left"/>
      <w:pPr>
        <w:ind w:left="6556" w:hanging="240"/>
      </w:pPr>
      <w:rPr>
        <w:rFonts w:hint="default"/>
      </w:rPr>
    </w:lvl>
    <w:lvl w:ilvl="7" w:tplc="47B68936">
      <w:numFmt w:val="bullet"/>
      <w:lvlText w:val="•"/>
      <w:lvlJc w:val="left"/>
      <w:pPr>
        <w:ind w:left="7592" w:hanging="240"/>
      </w:pPr>
      <w:rPr>
        <w:rFonts w:hint="default"/>
      </w:rPr>
    </w:lvl>
    <w:lvl w:ilvl="8" w:tplc="4906F094">
      <w:numFmt w:val="bullet"/>
      <w:lvlText w:val="•"/>
      <w:lvlJc w:val="left"/>
      <w:pPr>
        <w:ind w:left="8628" w:hanging="240"/>
      </w:pPr>
      <w:rPr>
        <w:rFonts w:hint="default"/>
      </w:rPr>
    </w:lvl>
  </w:abstractNum>
  <w:abstractNum w:abstractNumId="10" w15:restartNumberingAfterBreak="0">
    <w:nsid w:val="50C1438C"/>
    <w:multiLevelType w:val="hybridMultilevel"/>
    <w:tmpl w:val="3BB27A36"/>
    <w:lvl w:ilvl="0" w:tplc="0DB4FE6C">
      <w:start w:val="1"/>
      <w:numFmt w:val="decimal"/>
      <w:lvlText w:val="%1."/>
      <w:lvlJc w:val="left"/>
      <w:pPr>
        <w:ind w:left="745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FA23224">
      <w:numFmt w:val="bullet"/>
      <w:lvlText w:val="•"/>
      <w:lvlJc w:val="left"/>
      <w:pPr>
        <w:ind w:left="1622" w:hanging="360"/>
      </w:pPr>
      <w:rPr>
        <w:rFonts w:hint="default"/>
      </w:rPr>
    </w:lvl>
    <w:lvl w:ilvl="2" w:tplc="DBE8FA16">
      <w:numFmt w:val="bullet"/>
      <w:lvlText w:val="•"/>
      <w:lvlJc w:val="left"/>
      <w:pPr>
        <w:ind w:left="2505" w:hanging="360"/>
      </w:pPr>
      <w:rPr>
        <w:rFonts w:hint="default"/>
      </w:rPr>
    </w:lvl>
    <w:lvl w:ilvl="3" w:tplc="DCCE53BC">
      <w:numFmt w:val="bullet"/>
      <w:lvlText w:val="•"/>
      <w:lvlJc w:val="left"/>
      <w:pPr>
        <w:ind w:left="3387" w:hanging="360"/>
      </w:pPr>
      <w:rPr>
        <w:rFonts w:hint="default"/>
      </w:rPr>
    </w:lvl>
    <w:lvl w:ilvl="4" w:tplc="C76CF308">
      <w:numFmt w:val="bullet"/>
      <w:lvlText w:val="•"/>
      <w:lvlJc w:val="left"/>
      <w:pPr>
        <w:ind w:left="4270" w:hanging="360"/>
      </w:pPr>
      <w:rPr>
        <w:rFonts w:hint="default"/>
      </w:rPr>
    </w:lvl>
    <w:lvl w:ilvl="5" w:tplc="315286F4">
      <w:numFmt w:val="bullet"/>
      <w:lvlText w:val="•"/>
      <w:lvlJc w:val="left"/>
      <w:pPr>
        <w:ind w:left="5153" w:hanging="360"/>
      </w:pPr>
      <w:rPr>
        <w:rFonts w:hint="default"/>
      </w:rPr>
    </w:lvl>
    <w:lvl w:ilvl="6" w:tplc="A5427856">
      <w:numFmt w:val="bullet"/>
      <w:lvlText w:val="•"/>
      <w:lvlJc w:val="left"/>
      <w:pPr>
        <w:ind w:left="6035" w:hanging="360"/>
      </w:pPr>
      <w:rPr>
        <w:rFonts w:hint="default"/>
      </w:rPr>
    </w:lvl>
    <w:lvl w:ilvl="7" w:tplc="F27AD038">
      <w:numFmt w:val="bullet"/>
      <w:lvlText w:val="•"/>
      <w:lvlJc w:val="left"/>
      <w:pPr>
        <w:ind w:left="6918" w:hanging="360"/>
      </w:pPr>
      <w:rPr>
        <w:rFonts w:hint="default"/>
      </w:rPr>
    </w:lvl>
    <w:lvl w:ilvl="8" w:tplc="9FCE4348">
      <w:numFmt w:val="bullet"/>
      <w:lvlText w:val="•"/>
      <w:lvlJc w:val="left"/>
      <w:pPr>
        <w:ind w:left="7801" w:hanging="360"/>
      </w:pPr>
      <w:rPr>
        <w:rFonts w:hint="default"/>
      </w:rPr>
    </w:lvl>
  </w:abstractNum>
  <w:abstractNum w:abstractNumId="11" w15:restartNumberingAfterBreak="0">
    <w:nsid w:val="56914318"/>
    <w:multiLevelType w:val="hybridMultilevel"/>
    <w:tmpl w:val="51605A2C"/>
    <w:lvl w:ilvl="0" w:tplc="DBCE16DC">
      <w:numFmt w:val="bullet"/>
      <w:lvlText w:val="-"/>
      <w:lvlJc w:val="left"/>
      <w:pPr>
        <w:ind w:left="102" w:hanging="209"/>
      </w:pPr>
      <w:rPr>
        <w:rFonts w:ascii="Times New Roman" w:eastAsia="Times New Roman" w:hAnsi="Times New Roman" w:hint="default"/>
        <w:spacing w:val="-25"/>
        <w:w w:val="99"/>
        <w:sz w:val="24"/>
      </w:rPr>
    </w:lvl>
    <w:lvl w:ilvl="1" w:tplc="4FE46D50">
      <w:numFmt w:val="bullet"/>
      <w:lvlText w:val="•"/>
      <w:lvlJc w:val="left"/>
      <w:pPr>
        <w:ind w:left="1060" w:hanging="209"/>
      </w:pPr>
      <w:rPr>
        <w:rFonts w:hint="default"/>
      </w:rPr>
    </w:lvl>
    <w:lvl w:ilvl="2" w:tplc="0A1EA250">
      <w:numFmt w:val="bullet"/>
      <w:lvlText w:val="•"/>
      <w:lvlJc w:val="left"/>
      <w:pPr>
        <w:ind w:left="2021" w:hanging="209"/>
      </w:pPr>
      <w:rPr>
        <w:rFonts w:hint="default"/>
      </w:rPr>
    </w:lvl>
    <w:lvl w:ilvl="3" w:tplc="48AE88A4">
      <w:numFmt w:val="bullet"/>
      <w:lvlText w:val="•"/>
      <w:lvlJc w:val="left"/>
      <w:pPr>
        <w:ind w:left="2981" w:hanging="209"/>
      </w:pPr>
      <w:rPr>
        <w:rFonts w:hint="default"/>
      </w:rPr>
    </w:lvl>
    <w:lvl w:ilvl="4" w:tplc="8E2CB754">
      <w:numFmt w:val="bullet"/>
      <w:lvlText w:val="•"/>
      <w:lvlJc w:val="left"/>
      <w:pPr>
        <w:ind w:left="3942" w:hanging="209"/>
      </w:pPr>
      <w:rPr>
        <w:rFonts w:hint="default"/>
      </w:rPr>
    </w:lvl>
    <w:lvl w:ilvl="5" w:tplc="A2449E48">
      <w:numFmt w:val="bullet"/>
      <w:lvlText w:val="•"/>
      <w:lvlJc w:val="left"/>
      <w:pPr>
        <w:ind w:left="4903" w:hanging="209"/>
      </w:pPr>
      <w:rPr>
        <w:rFonts w:hint="default"/>
      </w:rPr>
    </w:lvl>
    <w:lvl w:ilvl="6" w:tplc="B5C262FC">
      <w:numFmt w:val="bullet"/>
      <w:lvlText w:val="•"/>
      <w:lvlJc w:val="left"/>
      <w:pPr>
        <w:ind w:left="5863" w:hanging="209"/>
      </w:pPr>
      <w:rPr>
        <w:rFonts w:hint="default"/>
      </w:rPr>
    </w:lvl>
    <w:lvl w:ilvl="7" w:tplc="D6A2A976">
      <w:numFmt w:val="bullet"/>
      <w:lvlText w:val="•"/>
      <w:lvlJc w:val="left"/>
      <w:pPr>
        <w:ind w:left="6824" w:hanging="209"/>
      </w:pPr>
      <w:rPr>
        <w:rFonts w:hint="default"/>
      </w:rPr>
    </w:lvl>
    <w:lvl w:ilvl="8" w:tplc="A57E4082">
      <w:numFmt w:val="bullet"/>
      <w:lvlText w:val="•"/>
      <w:lvlJc w:val="left"/>
      <w:pPr>
        <w:ind w:left="7785" w:hanging="209"/>
      </w:pPr>
      <w:rPr>
        <w:rFonts w:hint="default"/>
      </w:rPr>
    </w:lvl>
  </w:abstractNum>
  <w:abstractNum w:abstractNumId="12" w15:restartNumberingAfterBreak="0">
    <w:nsid w:val="59490ACA"/>
    <w:multiLevelType w:val="multilevel"/>
    <w:tmpl w:val="76AE56EA"/>
    <w:lvl w:ilvl="0">
      <w:start w:val="1"/>
      <w:numFmt w:val="decimal"/>
      <w:lvlText w:val="%1."/>
      <w:lvlJc w:val="left"/>
      <w:pPr>
        <w:ind w:left="335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45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7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95" w:hanging="1800"/>
      </w:pPr>
      <w:rPr>
        <w:rFonts w:hint="default"/>
      </w:rPr>
    </w:lvl>
  </w:abstractNum>
  <w:abstractNum w:abstractNumId="13" w15:restartNumberingAfterBreak="0">
    <w:nsid w:val="60D35B90"/>
    <w:multiLevelType w:val="multilevel"/>
    <w:tmpl w:val="A6DAA2AE"/>
    <w:lvl w:ilvl="0">
      <w:start w:val="2"/>
      <w:numFmt w:val="decimal"/>
      <w:lvlText w:val="%1"/>
      <w:lvlJc w:val="left"/>
      <w:pPr>
        <w:ind w:left="135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50" w:hanging="42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</w:rPr>
    </w:lvl>
    <w:lvl w:ilvl="2">
      <w:numFmt w:val="bullet"/>
      <w:lvlText w:val="•"/>
      <w:lvlJc w:val="left"/>
      <w:pPr>
        <w:ind w:left="3077" w:hanging="420"/>
      </w:pPr>
      <w:rPr>
        <w:rFonts w:hint="default"/>
      </w:rPr>
    </w:lvl>
    <w:lvl w:ilvl="3">
      <w:numFmt w:val="bullet"/>
      <w:lvlText w:val="•"/>
      <w:lvlJc w:val="left"/>
      <w:pPr>
        <w:ind w:left="3935" w:hanging="420"/>
      </w:pPr>
      <w:rPr>
        <w:rFonts w:hint="default"/>
      </w:rPr>
    </w:lvl>
    <w:lvl w:ilvl="4">
      <w:numFmt w:val="bullet"/>
      <w:lvlText w:val="•"/>
      <w:lvlJc w:val="left"/>
      <w:pPr>
        <w:ind w:left="4794" w:hanging="420"/>
      </w:pPr>
      <w:rPr>
        <w:rFonts w:hint="default"/>
      </w:rPr>
    </w:lvl>
    <w:lvl w:ilvl="5">
      <w:numFmt w:val="bullet"/>
      <w:lvlText w:val="•"/>
      <w:lvlJc w:val="left"/>
      <w:pPr>
        <w:ind w:left="5653" w:hanging="420"/>
      </w:pPr>
      <w:rPr>
        <w:rFonts w:hint="default"/>
      </w:rPr>
    </w:lvl>
    <w:lvl w:ilvl="6">
      <w:numFmt w:val="bullet"/>
      <w:lvlText w:val="•"/>
      <w:lvlJc w:val="left"/>
      <w:pPr>
        <w:ind w:left="6511" w:hanging="420"/>
      </w:pPr>
      <w:rPr>
        <w:rFonts w:hint="default"/>
      </w:rPr>
    </w:lvl>
    <w:lvl w:ilvl="7">
      <w:numFmt w:val="bullet"/>
      <w:lvlText w:val="•"/>
      <w:lvlJc w:val="left"/>
      <w:pPr>
        <w:ind w:left="7370" w:hanging="420"/>
      </w:pPr>
      <w:rPr>
        <w:rFonts w:hint="default"/>
      </w:rPr>
    </w:lvl>
    <w:lvl w:ilvl="8">
      <w:numFmt w:val="bullet"/>
      <w:lvlText w:val="•"/>
      <w:lvlJc w:val="left"/>
      <w:pPr>
        <w:ind w:left="8229" w:hanging="420"/>
      </w:pPr>
      <w:rPr>
        <w:rFonts w:hint="default"/>
      </w:rPr>
    </w:lvl>
  </w:abstractNum>
  <w:abstractNum w:abstractNumId="14" w15:restartNumberingAfterBreak="0">
    <w:nsid w:val="65CC0D2C"/>
    <w:multiLevelType w:val="hybridMultilevel"/>
    <w:tmpl w:val="23C8FD3A"/>
    <w:lvl w:ilvl="0" w:tplc="5D448044">
      <w:start w:val="1"/>
      <w:numFmt w:val="decimal"/>
      <w:lvlText w:val="%1."/>
      <w:lvlJc w:val="left"/>
      <w:pPr>
        <w:ind w:left="95" w:hanging="298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</w:rPr>
    </w:lvl>
    <w:lvl w:ilvl="1" w:tplc="5644F7A0">
      <w:numFmt w:val="bullet"/>
      <w:lvlText w:val="•"/>
      <w:lvlJc w:val="left"/>
      <w:pPr>
        <w:ind w:left="1160" w:hanging="298"/>
      </w:pPr>
      <w:rPr>
        <w:rFonts w:hint="default"/>
      </w:rPr>
    </w:lvl>
    <w:lvl w:ilvl="2" w:tplc="65EEF74C">
      <w:numFmt w:val="bullet"/>
      <w:lvlText w:val="•"/>
      <w:lvlJc w:val="left"/>
      <w:pPr>
        <w:ind w:left="2220" w:hanging="298"/>
      </w:pPr>
      <w:rPr>
        <w:rFonts w:hint="default"/>
      </w:rPr>
    </w:lvl>
    <w:lvl w:ilvl="3" w:tplc="B20E4DBA">
      <w:numFmt w:val="bullet"/>
      <w:lvlText w:val="•"/>
      <w:lvlJc w:val="left"/>
      <w:pPr>
        <w:ind w:left="3280" w:hanging="298"/>
      </w:pPr>
      <w:rPr>
        <w:rFonts w:hint="default"/>
      </w:rPr>
    </w:lvl>
    <w:lvl w:ilvl="4" w:tplc="40206878">
      <w:numFmt w:val="bullet"/>
      <w:lvlText w:val="•"/>
      <w:lvlJc w:val="left"/>
      <w:pPr>
        <w:ind w:left="4340" w:hanging="298"/>
      </w:pPr>
      <w:rPr>
        <w:rFonts w:hint="default"/>
      </w:rPr>
    </w:lvl>
    <w:lvl w:ilvl="5" w:tplc="384ADE0E">
      <w:numFmt w:val="bullet"/>
      <w:lvlText w:val="•"/>
      <w:lvlJc w:val="left"/>
      <w:pPr>
        <w:ind w:left="5400" w:hanging="298"/>
      </w:pPr>
      <w:rPr>
        <w:rFonts w:hint="default"/>
      </w:rPr>
    </w:lvl>
    <w:lvl w:ilvl="6" w:tplc="442A7D80">
      <w:numFmt w:val="bullet"/>
      <w:lvlText w:val="•"/>
      <w:lvlJc w:val="left"/>
      <w:pPr>
        <w:ind w:left="6460" w:hanging="298"/>
      </w:pPr>
      <w:rPr>
        <w:rFonts w:hint="default"/>
      </w:rPr>
    </w:lvl>
    <w:lvl w:ilvl="7" w:tplc="1C880FF4">
      <w:numFmt w:val="bullet"/>
      <w:lvlText w:val="•"/>
      <w:lvlJc w:val="left"/>
      <w:pPr>
        <w:ind w:left="7520" w:hanging="298"/>
      </w:pPr>
      <w:rPr>
        <w:rFonts w:hint="default"/>
      </w:rPr>
    </w:lvl>
    <w:lvl w:ilvl="8" w:tplc="76261D58">
      <w:numFmt w:val="bullet"/>
      <w:lvlText w:val="•"/>
      <w:lvlJc w:val="left"/>
      <w:pPr>
        <w:ind w:left="8580" w:hanging="298"/>
      </w:pPr>
      <w:rPr>
        <w:rFonts w:hint="default"/>
      </w:rPr>
    </w:lvl>
  </w:abstractNum>
  <w:abstractNum w:abstractNumId="15" w15:restartNumberingAfterBreak="0">
    <w:nsid w:val="65E30A41"/>
    <w:multiLevelType w:val="hybridMultilevel"/>
    <w:tmpl w:val="0FF482C8"/>
    <w:lvl w:ilvl="0" w:tplc="A46A24B6">
      <w:start w:val="1"/>
      <w:numFmt w:val="decimal"/>
      <w:lvlText w:val="%1."/>
      <w:lvlJc w:val="left"/>
      <w:pPr>
        <w:ind w:left="1225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D9ECE3DE">
      <w:numFmt w:val="bullet"/>
      <w:lvlText w:val="•"/>
      <w:lvlJc w:val="left"/>
      <w:pPr>
        <w:ind w:left="2068" w:hanging="360"/>
      </w:pPr>
      <w:rPr>
        <w:rFonts w:hint="default"/>
      </w:rPr>
    </w:lvl>
    <w:lvl w:ilvl="2" w:tplc="55E4692A">
      <w:numFmt w:val="bullet"/>
      <w:lvlText w:val="•"/>
      <w:lvlJc w:val="left"/>
      <w:pPr>
        <w:ind w:left="2917" w:hanging="360"/>
      </w:pPr>
      <w:rPr>
        <w:rFonts w:hint="default"/>
      </w:rPr>
    </w:lvl>
    <w:lvl w:ilvl="3" w:tplc="ED20935A">
      <w:numFmt w:val="bullet"/>
      <w:lvlText w:val="•"/>
      <w:lvlJc w:val="left"/>
      <w:pPr>
        <w:ind w:left="3765" w:hanging="360"/>
      </w:pPr>
      <w:rPr>
        <w:rFonts w:hint="default"/>
      </w:rPr>
    </w:lvl>
    <w:lvl w:ilvl="4" w:tplc="63589D94">
      <w:numFmt w:val="bullet"/>
      <w:lvlText w:val="•"/>
      <w:lvlJc w:val="left"/>
      <w:pPr>
        <w:ind w:left="4614" w:hanging="360"/>
      </w:pPr>
      <w:rPr>
        <w:rFonts w:hint="default"/>
      </w:rPr>
    </w:lvl>
    <w:lvl w:ilvl="5" w:tplc="D7A2E7F0">
      <w:numFmt w:val="bullet"/>
      <w:lvlText w:val="•"/>
      <w:lvlJc w:val="left"/>
      <w:pPr>
        <w:ind w:left="5463" w:hanging="360"/>
      </w:pPr>
      <w:rPr>
        <w:rFonts w:hint="default"/>
      </w:rPr>
    </w:lvl>
    <w:lvl w:ilvl="6" w:tplc="A718B61C">
      <w:numFmt w:val="bullet"/>
      <w:lvlText w:val="•"/>
      <w:lvlJc w:val="left"/>
      <w:pPr>
        <w:ind w:left="6311" w:hanging="360"/>
      </w:pPr>
      <w:rPr>
        <w:rFonts w:hint="default"/>
      </w:rPr>
    </w:lvl>
    <w:lvl w:ilvl="7" w:tplc="C2C22230">
      <w:numFmt w:val="bullet"/>
      <w:lvlText w:val="•"/>
      <w:lvlJc w:val="left"/>
      <w:pPr>
        <w:ind w:left="7160" w:hanging="360"/>
      </w:pPr>
      <w:rPr>
        <w:rFonts w:hint="default"/>
      </w:rPr>
    </w:lvl>
    <w:lvl w:ilvl="8" w:tplc="08FC09EC">
      <w:numFmt w:val="bullet"/>
      <w:lvlText w:val="•"/>
      <w:lvlJc w:val="left"/>
      <w:pPr>
        <w:ind w:left="8009" w:hanging="360"/>
      </w:pPr>
      <w:rPr>
        <w:rFonts w:hint="default"/>
      </w:rPr>
    </w:lvl>
  </w:abstractNum>
  <w:abstractNum w:abstractNumId="16" w15:restartNumberingAfterBreak="0">
    <w:nsid w:val="685B399E"/>
    <w:multiLevelType w:val="hybridMultilevel"/>
    <w:tmpl w:val="4D16DB4E"/>
    <w:lvl w:ilvl="0" w:tplc="E1A4FF36">
      <w:start w:val="1"/>
      <w:numFmt w:val="decimal"/>
      <w:lvlText w:val="%1."/>
      <w:lvlJc w:val="left"/>
      <w:pPr>
        <w:tabs>
          <w:tab w:val="num" w:pos="1508"/>
        </w:tabs>
        <w:ind w:left="15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8"/>
        </w:tabs>
        <w:ind w:left="22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8"/>
        </w:tabs>
        <w:ind w:left="29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8"/>
        </w:tabs>
        <w:ind w:left="36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8"/>
        </w:tabs>
        <w:ind w:left="43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8"/>
        </w:tabs>
        <w:ind w:left="51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8"/>
        </w:tabs>
        <w:ind w:left="58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8"/>
        </w:tabs>
        <w:ind w:left="65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8"/>
        </w:tabs>
        <w:ind w:left="7268" w:hanging="180"/>
      </w:pPr>
      <w:rPr>
        <w:rFonts w:cs="Times New Roman"/>
      </w:rPr>
    </w:lvl>
  </w:abstractNum>
  <w:abstractNum w:abstractNumId="17" w15:restartNumberingAfterBreak="0">
    <w:nsid w:val="69B04A29"/>
    <w:multiLevelType w:val="hybridMultilevel"/>
    <w:tmpl w:val="AB4E4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654A8B"/>
    <w:multiLevelType w:val="hybridMultilevel"/>
    <w:tmpl w:val="D5D2589C"/>
    <w:lvl w:ilvl="0" w:tplc="BB1E2764">
      <w:start w:val="1"/>
      <w:numFmt w:val="decimal"/>
      <w:lvlText w:val="%1."/>
      <w:lvlJc w:val="left"/>
      <w:pPr>
        <w:ind w:left="1148" w:hanging="24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</w:rPr>
    </w:lvl>
    <w:lvl w:ilvl="1" w:tplc="A3101696">
      <w:numFmt w:val="bullet"/>
      <w:lvlText w:val="•"/>
      <w:lvlJc w:val="left"/>
      <w:pPr>
        <w:ind w:left="1996" w:hanging="240"/>
      </w:pPr>
      <w:rPr>
        <w:rFonts w:hint="default"/>
      </w:rPr>
    </w:lvl>
    <w:lvl w:ilvl="2" w:tplc="FEB2A49E">
      <w:numFmt w:val="bullet"/>
      <w:lvlText w:val="•"/>
      <w:lvlJc w:val="left"/>
      <w:pPr>
        <w:ind w:left="2853" w:hanging="240"/>
      </w:pPr>
      <w:rPr>
        <w:rFonts w:hint="default"/>
      </w:rPr>
    </w:lvl>
    <w:lvl w:ilvl="3" w:tplc="ACF25C3A">
      <w:numFmt w:val="bullet"/>
      <w:lvlText w:val="•"/>
      <w:lvlJc w:val="left"/>
      <w:pPr>
        <w:ind w:left="3709" w:hanging="240"/>
      </w:pPr>
      <w:rPr>
        <w:rFonts w:hint="default"/>
      </w:rPr>
    </w:lvl>
    <w:lvl w:ilvl="4" w:tplc="8EFA784C">
      <w:numFmt w:val="bullet"/>
      <w:lvlText w:val="•"/>
      <w:lvlJc w:val="left"/>
      <w:pPr>
        <w:ind w:left="4566" w:hanging="240"/>
      </w:pPr>
      <w:rPr>
        <w:rFonts w:hint="default"/>
      </w:rPr>
    </w:lvl>
    <w:lvl w:ilvl="5" w:tplc="64F45ACE">
      <w:numFmt w:val="bullet"/>
      <w:lvlText w:val="•"/>
      <w:lvlJc w:val="left"/>
      <w:pPr>
        <w:ind w:left="5423" w:hanging="240"/>
      </w:pPr>
      <w:rPr>
        <w:rFonts w:hint="default"/>
      </w:rPr>
    </w:lvl>
    <w:lvl w:ilvl="6" w:tplc="0990155C">
      <w:numFmt w:val="bullet"/>
      <w:lvlText w:val="•"/>
      <w:lvlJc w:val="left"/>
      <w:pPr>
        <w:ind w:left="6279" w:hanging="240"/>
      </w:pPr>
      <w:rPr>
        <w:rFonts w:hint="default"/>
      </w:rPr>
    </w:lvl>
    <w:lvl w:ilvl="7" w:tplc="C25A8C42">
      <w:numFmt w:val="bullet"/>
      <w:lvlText w:val="•"/>
      <w:lvlJc w:val="left"/>
      <w:pPr>
        <w:ind w:left="7136" w:hanging="240"/>
      </w:pPr>
      <w:rPr>
        <w:rFonts w:hint="default"/>
      </w:rPr>
    </w:lvl>
    <w:lvl w:ilvl="8" w:tplc="3B8E2550">
      <w:numFmt w:val="bullet"/>
      <w:lvlText w:val="•"/>
      <w:lvlJc w:val="left"/>
      <w:pPr>
        <w:ind w:left="7993" w:hanging="240"/>
      </w:pPr>
      <w:rPr>
        <w:rFonts w:hint="default"/>
      </w:rPr>
    </w:lvl>
  </w:abstractNum>
  <w:abstractNum w:abstractNumId="19" w15:restartNumberingAfterBreak="0">
    <w:nsid w:val="787B4E5A"/>
    <w:multiLevelType w:val="hybridMultilevel"/>
    <w:tmpl w:val="18B89758"/>
    <w:lvl w:ilvl="0" w:tplc="0D3E68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A056635"/>
    <w:multiLevelType w:val="multilevel"/>
    <w:tmpl w:val="81D42F54"/>
    <w:lvl w:ilvl="0">
      <w:start w:val="3"/>
      <w:numFmt w:val="decimal"/>
      <w:lvlText w:val="%1"/>
      <w:lvlJc w:val="left"/>
      <w:pPr>
        <w:ind w:left="1225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225" w:hanging="360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</w:rPr>
    </w:lvl>
    <w:lvl w:ilvl="2">
      <w:numFmt w:val="bullet"/>
      <w:lvlText w:val="•"/>
      <w:lvlJc w:val="left"/>
      <w:pPr>
        <w:ind w:left="2917" w:hanging="360"/>
      </w:pPr>
      <w:rPr>
        <w:rFonts w:hint="default"/>
      </w:rPr>
    </w:lvl>
    <w:lvl w:ilvl="3">
      <w:numFmt w:val="bullet"/>
      <w:lvlText w:val="•"/>
      <w:lvlJc w:val="left"/>
      <w:pPr>
        <w:ind w:left="3765" w:hanging="360"/>
      </w:pPr>
      <w:rPr>
        <w:rFonts w:hint="default"/>
      </w:rPr>
    </w:lvl>
    <w:lvl w:ilvl="4">
      <w:numFmt w:val="bullet"/>
      <w:lvlText w:val="•"/>
      <w:lvlJc w:val="left"/>
      <w:pPr>
        <w:ind w:left="4614" w:hanging="360"/>
      </w:pPr>
      <w:rPr>
        <w:rFonts w:hint="default"/>
      </w:rPr>
    </w:lvl>
    <w:lvl w:ilvl="5">
      <w:numFmt w:val="bullet"/>
      <w:lvlText w:val="•"/>
      <w:lvlJc w:val="left"/>
      <w:pPr>
        <w:ind w:left="5463" w:hanging="360"/>
      </w:pPr>
      <w:rPr>
        <w:rFonts w:hint="default"/>
      </w:rPr>
    </w:lvl>
    <w:lvl w:ilvl="6">
      <w:numFmt w:val="bullet"/>
      <w:lvlText w:val="•"/>
      <w:lvlJc w:val="left"/>
      <w:pPr>
        <w:ind w:left="6311" w:hanging="360"/>
      </w:pPr>
      <w:rPr>
        <w:rFonts w:hint="default"/>
      </w:rPr>
    </w:lvl>
    <w:lvl w:ilvl="7">
      <w:numFmt w:val="bullet"/>
      <w:lvlText w:val="•"/>
      <w:lvlJc w:val="left"/>
      <w:pPr>
        <w:ind w:left="7160" w:hanging="360"/>
      </w:pPr>
      <w:rPr>
        <w:rFonts w:hint="default"/>
      </w:rPr>
    </w:lvl>
    <w:lvl w:ilvl="8">
      <w:numFmt w:val="bullet"/>
      <w:lvlText w:val="•"/>
      <w:lvlJc w:val="left"/>
      <w:pPr>
        <w:ind w:left="8009" w:hanging="360"/>
      </w:pPr>
      <w:rPr>
        <w:rFonts w:hint="default"/>
      </w:rPr>
    </w:lvl>
  </w:abstractNum>
  <w:num w:numId="1">
    <w:abstractNumId w:val="1"/>
  </w:num>
  <w:num w:numId="2">
    <w:abstractNumId w:val="15"/>
  </w:num>
  <w:num w:numId="3">
    <w:abstractNumId w:val="20"/>
  </w:num>
  <w:num w:numId="4">
    <w:abstractNumId w:val="10"/>
  </w:num>
  <w:num w:numId="5">
    <w:abstractNumId w:val="9"/>
  </w:num>
  <w:num w:numId="6">
    <w:abstractNumId w:val="2"/>
  </w:num>
  <w:num w:numId="7">
    <w:abstractNumId w:val="8"/>
  </w:num>
  <w:num w:numId="8">
    <w:abstractNumId w:val="14"/>
  </w:num>
  <w:num w:numId="9">
    <w:abstractNumId w:val="3"/>
  </w:num>
  <w:num w:numId="10">
    <w:abstractNumId w:val="7"/>
  </w:num>
  <w:num w:numId="11">
    <w:abstractNumId w:val="13"/>
  </w:num>
  <w:num w:numId="12">
    <w:abstractNumId w:val="11"/>
  </w:num>
  <w:num w:numId="13">
    <w:abstractNumId w:val="5"/>
  </w:num>
  <w:num w:numId="14">
    <w:abstractNumId w:val="18"/>
  </w:num>
  <w:num w:numId="15">
    <w:abstractNumId w:val="16"/>
  </w:num>
  <w:num w:numId="16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4"/>
  </w:num>
  <w:num w:numId="20">
    <w:abstractNumId w:val="17"/>
  </w:num>
  <w:num w:numId="21">
    <w:abstractNumId w:val="0"/>
  </w:num>
  <w:num w:numId="22">
    <w:abstractNumId w:val="12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B93"/>
    <w:rsid w:val="000A7DF7"/>
    <w:rsid w:val="000E3595"/>
    <w:rsid w:val="0016288B"/>
    <w:rsid w:val="0018321D"/>
    <w:rsid w:val="001A4703"/>
    <w:rsid w:val="001C14D7"/>
    <w:rsid w:val="0023139D"/>
    <w:rsid w:val="00271667"/>
    <w:rsid w:val="00280EFF"/>
    <w:rsid w:val="003F66F7"/>
    <w:rsid w:val="00407B93"/>
    <w:rsid w:val="00451476"/>
    <w:rsid w:val="00460F51"/>
    <w:rsid w:val="004B4A70"/>
    <w:rsid w:val="00581B5F"/>
    <w:rsid w:val="006940E8"/>
    <w:rsid w:val="00887F14"/>
    <w:rsid w:val="00956F48"/>
    <w:rsid w:val="00963F72"/>
    <w:rsid w:val="00975FDE"/>
    <w:rsid w:val="009E336D"/>
    <w:rsid w:val="00B21C95"/>
    <w:rsid w:val="00C62495"/>
    <w:rsid w:val="00CA0941"/>
    <w:rsid w:val="00D00538"/>
    <w:rsid w:val="00D53FDE"/>
    <w:rsid w:val="00D7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  <w14:docId w14:val="1D88F42C"/>
  <w15:docId w15:val="{1D0440B3-DBDE-4ABA-BCF4-0263E61B6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595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1">
    <w:name w:val="heading 1"/>
    <w:basedOn w:val="a"/>
    <w:link w:val="10"/>
    <w:uiPriority w:val="99"/>
    <w:qFormat/>
    <w:rsid w:val="000E3595"/>
    <w:pPr>
      <w:ind w:left="1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E336D"/>
    <w:rPr>
      <w:rFonts w:eastAsia="Times New Roman" w:cs="Times New Roman"/>
      <w:b/>
      <w:bCs/>
      <w:sz w:val="24"/>
      <w:szCs w:val="24"/>
      <w:lang w:val="en-US" w:eastAsia="en-US" w:bidi="ar-SA"/>
    </w:rPr>
  </w:style>
  <w:style w:type="table" w:customStyle="1" w:styleId="TableNormal1">
    <w:name w:val="Table Normal1"/>
    <w:uiPriority w:val="99"/>
    <w:semiHidden/>
    <w:rsid w:val="000E3595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0E3595"/>
    <w:pPr>
      <w:ind w:left="102"/>
      <w:jc w:val="both"/>
    </w:pPr>
    <w:rPr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rsid w:val="00EF06ED"/>
    <w:rPr>
      <w:rFonts w:ascii="Times New Roman" w:eastAsia="Times New Roman" w:hAnsi="Times New Roman"/>
      <w:lang w:val="en-US" w:eastAsia="en-US"/>
    </w:rPr>
  </w:style>
  <w:style w:type="paragraph" w:styleId="a5">
    <w:name w:val="List Paragraph"/>
    <w:basedOn w:val="a"/>
    <w:uiPriority w:val="99"/>
    <w:qFormat/>
    <w:rsid w:val="000E3595"/>
    <w:pPr>
      <w:ind w:left="102" w:hanging="360"/>
    </w:pPr>
  </w:style>
  <w:style w:type="paragraph" w:customStyle="1" w:styleId="TableParagraph">
    <w:name w:val="Table Paragraph"/>
    <w:basedOn w:val="a"/>
    <w:uiPriority w:val="99"/>
    <w:rsid w:val="000E3595"/>
  </w:style>
  <w:style w:type="paragraph" w:styleId="a6">
    <w:name w:val="header"/>
    <w:basedOn w:val="a"/>
    <w:link w:val="a7"/>
    <w:uiPriority w:val="99"/>
    <w:unhideWhenUsed/>
    <w:rsid w:val="00280E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80EFF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a8">
    <w:name w:val="footer"/>
    <w:basedOn w:val="a"/>
    <w:link w:val="a9"/>
    <w:uiPriority w:val="99"/>
    <w:unhideWhenUsed/>
    <w:rsid w:val="00280E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80EFF"/>
    <w:rPr>
      <w:rFonts w:ascii="Times New Roman" w:eastAsia="Times New Roman" w:hAnsi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8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BLINOV</dc:creator>
  <cp:keywords/>
  <dc:description/>
  <cp:lastModifiedBy>Павленко Светлана Владимировна</cp:lastModifiedBy>
  <cp:revision>2</cp:revision>
  <dcterms:created xsi:type="dcterms:W3CDTF">2025-03-03T07:20:00Z</dcterms:created>
  <dcterms:modified xsi:type="dcterms:W3CDTF">2025-03-03T07:20:00Z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